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82" w:rsidRPr="00FE0EAD" w:rsidRDefault="003F7D82" w:rsidP="003F7D82">
      <w:pPr>
        <w:jc w:val="right"/>
        <w:rPr>
          <w:rFonts w:asciiTheme="minorHAnsi" w:hAnsiTheme="minorHAnsi"/>
          <w:b/>
          <w:bCs/>
          <w:sz w:val="24"/>
          <w:szCs w:val="24"/>
        </w:rPr>
      </w:pPr>
      <w:r w:rsidRPr="00FE0EAD">
        <w:rPr>
          <w:rFonts w:asciiTheme="minorHAnsi" w:hAnsiTheme="minorHAnsi"/>
          <w:b/>
          <w:sz w:val="24"/>
        </w:rPr>
        <w:t>V. 25 iulie 2017</w:t>
      </w:r>
    </w:p>
    <w:p w:rsidR="00F3214E" w:rsidRPr="008C0C67" w:rsidRDefault="00B669EC" w:rsidP="000E2D80">
      <w:pPr>
        <w:rPr>
          <w:rFonts w:asciiTheme="minorHAnsi" w:hAnsiTheme="minorHAnsi"/>
          <w:b/>
          <w:vanish/>
          <w:color w:val="0033CC"/>
          <w:sz w:val="32"/>
          <w:szCs w:val="32"/>
        </w:rPr>
      </w:pPr>
      <w:r w:rsidRPr="008C0C67">
        <w:rPr>
          <w:rFonts w:asciiTheme="minorHAnsi" w:hAnsiTheme="minorHAnsi"/>
          <w:b/>
          <w:color w:val="0033CC"/>
          <w:sz w:val="32"/>
          <w:szCs w:val="32"/>
        </w:rPr>
        <w:t>Consultarea Comisiei privind IMM-urile — Revizuirea specifică a legisla</w:t>
      </w:r>
      <w:r w:rsidR="00D73964" w:rsidRPr="008C0C67">
        <w:rPr>
          <w:rFonts w:asciiTheme="minorHAnsi" w:hAnsiTheme="minorHAnsi"/>
          <w:b/>
          <w:color w:val="0033CC"/>
          <w:sz w:val="32"/>
          <w:szCs w:val="32"/>
        </w:rPr>
        <w:t>ț</w:t>
      </w:r>
      <w:r w:rsidRPr="008C0C67">
        <w:rPr>
          <w:rFonts w:asciiTheme="minorHAnsi" w:hAnsiTheme="minorHAnsi"/>
          <w:b/>
          <w:color w:val="0033CC"/>
          <w:sz w:val="32"/>
          <w:szCs w:val="32"/>
        </w:rPr>
        <w:t>iei UE privind protec</w:t>
      </w:r>
      <w:r w:rsidR="00D73964" w:rsidRPr="008C0C67">
        <w:rPr>
          <w:rFonts w:asciiTheme="minorHAnsi" w:hAnsiTheme="minorHAnsi"/>
          <w:b/>
          <w:color w:val="0033CC"/>
          <w:sz w:val="32"/>
          <w:szCs w:val="32"/>
        </w:rPr>
        <w:t>ț</w:t>
      </w:r>
      <w:r w:rsidRPr="008C0C67">
        <w:rPr>
          <w:rFonts w:asciiTheme="minorHAnsi" w:hAnsiTheme="minorHAnsi"/>
          <w:b/>
          <w:color w:val="0033CC"/>
          <w:sz w:val="32"/>
          <w:szCs w:val="32"/>
        </w:rPr>
        <w:t>ia consumatorilor</w:t>
      </w:r>
      <w:r w:rsidR="00D73964" w:rsidRPr="008C0C67">
        <w:rPr>
          <w:rFonts w:asciiTheme="minorHAnsi" w:hAnsiTheme="minorHAnsi"/>
          <w:b/>
          <w:color w:val="0033CC"/>
          <w:sz w:val="32"/>
          <w:szCs w:val="32"/>
        </w:rPr>
        <w:t xml:space="preserve"> </w:t>
      </w:r>
    </w:p>
    <w:p w:rsidR="00F3214E" w:rsidRPr="008C0C67" w:rsidRDefault="00F3214E" w:rsidP="00B30AA7">
      <w:pPr>
        <w:pStyle w:val="z-BottomofForm"/>
        <w:jc w:val="both"/>
        <w:rPr>
          <w:rFonts w:asciiTheme="minorHAnsi" w:hAnsiTheme="minorHAnsi"/>
          <w:b/>
          <w:vanish w:val="0"/>
          <w:color w:val="0033CC"/>
          <w:sz w:val="32"/>
          <w:szCs w:val="32"/>
        </w:rPr>
      </w:pPr>
    </w:p>
    <w:p w:rsidR="00F3214E" w:rsidRPr="00FE0EAD" w:rsidRDefault="00F3214E" w:rsidP="00B30AA7">
      <w:pPr>
        <w:pStyle w:val="z-BottomofForm"/>
        <w:jc w:val="both"/>
        <w:rPr>
          <w:rFonts w:asciiTheme="minorHAnsi" w:hAnsiTheme="minorHAnsi"/>
          <w:vanish w:val="0"/>
        </w:rPr>
      </w:pPr>
    </w:p>
    <w:p w:rsidR="004569B9" w:rsidRPr="00FE0EAD" w:rsidRDefault="001322CB" w:rsidP="00B30AA7">
      <w:pPr>
        <w:pStyle w:val="z-BottomofForm"/>
        <w:jc w:val="both"/>
        <w:rPr>
          <w:rFonts w:asciiTheme="minorHAnsi" w:hAnsiTheme="minorHAnsi"/>
          <w:sz w:val="28"/>
          <w:szCs w:val="28"/>
        </w:rPr>
      </w:pPr>
      <w:r w:rsidRPr="00FE0EAD">
        <w:rPr>
          <w:rFonts w:asciiTheme="minorHAnsi" w:hAnsiTheme="minorHAnsi"/>
        </w:rPr>
        <w:t>Introduc</w:t>
      </w:r>
      <w:r w:rsidR="00831210" w:rsidRPr="00FE0EAD">
        <w:rPr>
          <w:rFonts w:asciiTheme="minorHAnsi" w:hAnsiTheme="minorHAnsi"/>
        </w:rPr>
        <w:t>ere</w:t>
      </w:r>
    </w:p>
    <w:p w:rsidR="00B85F2B" w:rsidRPr="00FE0EAD" w:rsidRDefault="00B85F2B" w:rsidP="00B85F2B">
      <w:pPr>
        <w:rPr>
          <w:rFonts w:asciiTheme="minorHAnsi" w:hAnsiTheme="minorHAnsi"/>
        </w:rPr>
      </w:pPr>
    </w:p>
    <w:p w:rsidR="00FD4FBC" w:rsidRPr="00FE0EAD" w:rsidRDefault="00FD4FBC" w:rsidP="00FD4FBC">
      <w:pPr>
        <w:pStyle w:val="NormalWeb"/>
        <w:jc w:val="both"/>
        <w:rPr>
          <w:rFonts w:asciiTheme="minorHAnsi" w:hAnsiTheme="minorHAnsi"/>
        </w:rPr>
      </w:pPr>
      <w:r w:rsidRPr="00FE0EAD">
        <w:rPr>
          <w:rStyle w:val="Hyperlink"/>
          <w:rFonts w:asciiTheme="minorHAnsi" w:hAnsiTheme="minorHAnsi"/>
          <w:color w:val="auto"/>
        </w:rPr>
        <w:t>Comisia a finalizat recent o a</w:t>
      </w:r>
      <w:r w:rsidR="00D73964" w:rsidRPr="00FE0EAD">
        <w:rPr>
          <w:rStyle w:val="Hyperlink"/>
          <w:rFonts w:asciiTheme="minorHAnsi" w:hAnsiTheme="minorHAnsi"/>
          <w:color w:val="auto"/>
        </w:rPr>
        <w:t>ș</w:t>
      </w:r>
      <w:r w:rsidRPr="00FE0EAD">
        <w:rPr>
          <w:rStyle w:val="Hyperlink"/>
          <w:rFonts w:asciiTheme="minorHAnsi" w:hAnsiTheme="minorHAnsi"/>
          <w:color w:val="auto"/>
        </w:rPr>
        <w:t xml:space="preserve">a-numită </w:t>
      </w:r>
      <w:r w:rsidRPr="00FE0EAD">
        <w:rPr>
          <w:rFonts w:asciiTheme="minorHAnsi" w:hAnsiTheme="minorHAnsi"/>
        </w:rPr>
        <w:t>„</w:t>
      </w:r>
      <w:hyperlink r:id="rId11">
        <w:r w:rsidRPr="00FE0EAD">
          <w:rPr>
            <w:rStyle w:val="Hyperlink"/>
            <w:rFonts w:asciiTheme="minorHAnsi" w:hAnsiTheme="minorHAnsi"/>
            <w:color w:val="auto"/>
          </w:rPr>
          <w:t>Verificare a adecvării” legisla</w:t>
        </w:r>
        <w:r w:rsidR="00D73964" w:rsidRPr="00FE0EAD">
          <w:rPr>
            <w:rStyle w:val="Hyperlink"/>
            <w:rFonts w:asciiTheme="minorHAnsi" w:hAnsiTheme="minorHAnsi"/>
            <w:color w:val="auto"/>
          </w:rPr>
          <w:t>ț</w:t>
        </w:r>
        <w:r w:rsidRPr="00FE0EAD">
          <w:rPr>
            <w:rStyle w:val="Hyperlink"/>
            <w:rFonts w:asciiTheme="minorHAnsi" w:hAnsiTheme="minorHAnsi"/>
            <w:color w:val="auto"/>
          </w:rPr>
          <w:t>iei UE privind protec</w:t>
        </w:r>
        <w:r w:rsidR="00D73964" w:rsidRPr="00FE0EAD">
          <w:rPr>
            <w:rStyle w:val="Hyperlink"/>
            <w:rFonts w:asciiTheme="minorHAnsi" w:hAnsiTheme="minorHAnsi"/>
            <w:color w:val="auto"/>
          </w:rPr>
          <w:t>ț</w:t>
        </w:r>
        <w:r w:rsidRPr="00FE0EAD">
          <w:rPr>
            <w:rStyle w:val="Hyperlink"/>
            <w:rFonts w:asciiTheme="minorHAnsi" w:hAnsiTheme="minorHAnsi"/>
            <w:color w:val="auto"/>
          </w:rPr>
          <w:t xml:space="preserve">ia consumatorilor </w:t>
        </w:r>
        <w:r w:rsidR="00D73964" w:rsidRPr="00FE0EAD">
          <w:rPr>
            <w:rStyle w:val="Hyperlink"/>
            <w:rFonts w:asciiTheme="minorHAnsi" w:hAnsiTheme="minorHAnsi"/>
            <w:color w:val="auto"/>
          </w:rPr>
          <w:t>ș</w:t>
        </w:r>
        <w:r w:rsidRPr="00FE0EAD">
          <w:rPr>
            <w:rStyle w:val="Hyperlink"/>
            <w:rFonts w:asciiTheme="minorHAnsi" w:hAnsiTheme="minorHAnsi"/>
            <w:color w:val="auto"/>
          </w:rPr>
          <w:t xml:space="preserve">i de comercializare </w:t>
        </w:r>
        <w:r w:rsidR="00D73964" w:rsidRPr="00FE0EAD">
          <w:rPr>
            <w:rStyle w:val="Hyperlink"/>
            <w:rFonts w:asciiTheme="minorHAnsi" w:hAnsiTheme="minorHAnsi"/>
            <w:color w:val="auto"/>
          </w:rPr>
          <w:t>ș</w:t>
        </w:r>
        <w:r w:rsidRPr="00FE0EAD">
          <w:rPr>
            <w:rStyle w:val="Hyperlink"/>
            <w:rFonts w:asciiTheme="minorHAnsi" w:hAnsiTheme="minorHAnsi"/>
            <w:color w:val="auto"/>
          </w:rPr>
          <w:t>i o evaluare a Directivei privind drepturile consumatorilor”</w:t>
        </w:r>
      </w:hyperlink>
      <w:r w:rsidRPr="00FE0EAD">
        <w:rPr>
          <w:rStyle w:val="Hyperlink"/>
          <w:rFonts w:asciiTheme="minorHAnsi" w:hAnsiTheme="minorHAnsi"/>
          <w:color w:val="auto"/>
        </w:rPr>
        <w:t xml:space="preserve"> (a se vedea rezultatele aici: </w:t>
      </w:r>
      <w:hyperlink r:id="rId12">
        <w:r w:rsidRPr="00FE0EAD">
          <w:rPr>
            <w:rStyle w:val="Hyperlink"/>
            <w:rFonts w:asciiTheme="minorHAnsi" w:eastAsiaTheme="majorEastAsia" w:hAnsiTheme="minorHAnsi"/>
          </w:rPr>
          <w:t>http://ec.europa.eu/newsroom/just/item-detail.cfm?item_id=59332</w:t>
        </w:r>
      </w:hyperlink>
      <w:r w:rsidRPr="00FE0EAD">
        <w:rPr>
          <w:rFonts w:asciiTheme="minorHAnsi" w:hAnsiTheme="minorHAnsi"/>
        </w:rPr>
        <w:t>). Concluziile au confirmat faptul că, în ansamblu, legisla</w:t>
      </w:r>
      <w:r w:rsidR="00D73964" w:rsidRPr="00FE0EAD">
        <w:rPr>
          <w:rFonts w:asciiTheme="minorHAnsi" w:hAnsiTheme="minorHAnsi"/>
        </w:rPr>
        <w:t>ț</w:t>
      </w:r>
      <w:r w:rsidRPr="00FE0EAD">
        <w:rPr>
          <w:rFonts w:asciiTheme="minorHAnsi" w:hAnsiTheme="minorHAnsi"/>
        </w:rPr>
        <w:t>ia UE privind protec</w:t>
      </w:r>
      <w:r w:rsidR="00D73964" w:rsidRPr="00FE0EAD">
        <w:rPr>
          <w:rFonts w:asciiTheme="minorHAnsi" w:hAnsiTheme="minorHAnsi"/>
        </w:rPr>
        <w:t>ț</w:t>
      </w:r>
      <w:r w:rsidRPr="00FE0EAD">
        <w:rPr>
          <w:rFonts w:asciiTheme="minorHAnsi" w:hAnsiTheme="minorHAnsi"/>
        </w:rPr>
        <w:t>ia consumatorilor rămâne adecvată obiectivelor urmărite. Atunci când sunt aplicate în mod eficient, normele existente oferă solu</w:t>
      </w:r>
      <w:r w:rsidR="00D73964" w:rsidRPr="00FE0EAD">
        <w:rPr>
          <w:rFonts w:asciiTheme="minorHAnsi" w:hAnsiTheme="minorHAnsi"/>
        </w:rPr>
        <w:t>ț</w:t>
      </w:r>
      <w:r w:rsidRPr="00FE0EAD">
        <w:rPr>
          <w:rFonts w:asciiTheme="minorHAnsi" w:hAnsiTheme="minorHAnsi"/>
        </w:rPr>
        <w:t>ii pentru problemele cu care se confruntă astăzi consumatorii europeni, inclusiv pe pie</w:t>
      </w:r>
      <w:r w:rsidR="00D73964" w:rsidRPr="00FE0EAD">
        <w:rPr>
          <w:rFonts w:asciiTheme="minorHAnsi" w:hAnsiTheme="minorHAnsi"/>
        </w:rPr>
        <w:t>ț</w:t>
      </w:r>
      <w:r w:rsidRPr="00FE0EAD">
        <w:rPr>
          <w:rFonts w:asciiTheme="minorHAnsi" w:hAnsiTheme="minorHAnsi"/>
        </w:rPr>
        <w:t>ele online. Cu toate acestea, concluziile eviden</w:t>
      </w:r>
      <w:r w:rsidR="00D73964" w:rsidRPr="00FE0EAD">
        <w:rPr>
          <w:rFonts w:asciiTheme="minorHAnsi" w:hAnsiTheme="minorHAnsi"/>
        </w:rPr>
        <w:t>ț</w:t>
      </w:r>
      <w:r w:rsidRPr="00FE0EAD">
        <w:rPr>
          <w:rFonts w:asciiTheme="minorHAnsi" w:hAnsiTheme="minorHAnsi"/>
        </w:rPr>
        <w:t>iază, de asemenea, necesitatea unor îmbunătă</w:t>
      </w:r>
      <w:r w:rsidR="00D73964" w:rsidRPr="00FE0EAD">
        <w:rPr>
          <w:rFonts w:asciiTheme="minorHAnsi" w:hAnsiTheme="minorHAnsi"/>
        </w:rPr>
        <w:t>ț</w:t>
      </w:r>
      <w:r w:rsidRPr="00FE0EAD">
        <w:rPr>
          <w:rFonts w:asciiTheme="minorHAnsi" w:hAnsiTheme="minorHAnsi"/>
        </w:rPr>
        <w:t>iri în ceea ce prive</w:t>
      </w:r>
      <w:r w:rsidR="00D73964" w:rsidRPr="00FE0EAD">
        <w:rPr>
          <w:rFonts w:asciiTheme="minorHAnsi" w:hAnsiTheme="minorHAnsi"/>
        </w:rPr>
        <w:t>ș</w:t>
      </w:r>
      <w:r w:rsidRPr="00FE0EAD">
        <w:rPr>
          <w:rFonts w:asciiTheme="minorHAnsi" w:hAnsiTheme="minorHAnsi"/>
        </w:rPr>
        <w:t>te gradul de con</w:t>
      </w:r>
      <w:r w:rsidR="00D73964" w:rsidRPr="00FE0EAD">
        <w:rPr>
          <w:rFonts w:asciiTheme="minorHAnsi" w:hAnsiTheme="minorHAnsi"/>
        </w:rPr>
        <w:t>ș</w:t>
      </w:r>
      <w:r w:rsidRPr="00FE0EAD">
        <w:rPr>
          <w:rFonts w:asciiTheme="minorHAnsi" w:hAnsiTheme="minorHAnsi"/>
        </w:rPr>
        <w:t xml:space="preserve">tientizare, asigurarea respectării normelor </w:t>
      </w:r>
      <w:r w:rsidR="00D73964" w:rsidRPr="00FE0EAD">
        <w:rPr>
          <w:rFonts w:asciiTheme="minorHAnsi" w:hAnsiTheme="minorHAnsi"/>
        </w:rPr>
        <w:t>ș</w:t>
      </w:r>
      <w:r w:rsidRPr="00FE0EAD">
        <w:rPr>
          <w:rFonts w:asciiTheme="minorHAnsi" w:hAnsiTheme="minorHAnsi"/>
        </w:rPr>
        <w:t>i posibilită</w:t>
      </w:r>
      <w:r w:rsidR="00D73964" w:rsidRPr="00FE0EAD">
        <w:rPr>
          <w:rFonts w:asciiTheme="minorHAnsi" w:hAnsiTheme="minorHAnsi"/>
        </w:rPr>
        <w:t>ț</w:t>
      </w:r>
      <w:r w:rsidRPr="00FE0EAD">
        <w:rPr>
          <w:rFonts w:asciiTheme="minorHAnsi" w:hAnsiTheme="minorHAnsi"/>
        </w:rPr>
        <w:t>ile de acces la mecanismele de solu</w:t>
      </w:r>
      <w:r w:rsidR="00D73964" w:rsidRPr="00FE0EAD">
        <w:rPr>
          <w:rFonts w:asciiTheme="minorHAnsi" w:hAnsiTheme="minorHAnsi"/>
        </w:rPr>
        <w:t>ț</w:t>
      </w:r>
      <w:r w:rsidRPr="00FE0EAD">
        <w:rPr>
          <w:rFonts w:asciiTheme="minorHAnsi" w:hAnsiTheme="minorHAnsi"/>
        </w:rPr>
        <w:t>ionare a reclama</w:t>
      </w:r>
      <w:r w:rsidR="00D73964" w:rsidRPr="00FE0EAD">
        <w:rPr>
          <w:rFonts w:asciiTheme="minorHAnsi" w:hAnsiTheme="minorHAnsi"/>
        </w:rPr>
        <w:t>ț</w:t>
      </w:r>
      <w:r w:rsidRPr="00FE0EAD">
        <w:rPr>
          <w:rFonts w:asciiTheme="minorHAnsi" w:hAnsiTheme="minorHAnsi"/>
        </w:rPr>
        <w:t>iilor pentru a utiliza cât mai eficient legisla</w:t>
      </w:r>
      <w:r w:rsidR="00D73964" w:rsidRPr="00FE0EAD">
        <w:rPr>
          <w:rFonts w:asciiTheme="minorHAnsi" w:hAnsiTheme="minorHAnsi"/>
        </w:rPr>
        <w:t>ț</w:t>
      </w:r>
      <w:r w:rsidRPr="00FE0EAD">
        <w:rPr>
          <w:rFonts w:asciiTheme="minorHAnsi" w:hAnsiTheme="minorHAnsi"/>
        </w:rPr>
        <w:t xml:space="preserve">ia în vigoare. </w:t>
      </w:r>
    </w:p>
    <w:p w:rsidR="00FD4FBC" w:rsidRPr="00FE0EAD" w:rsidRDefault="001A5450" w:rsidP="00FD4FBC">
      <w:pPr>
        <w:pStyle w:val="NormalWeb"/>
        <w:jc w:val="both"/>
        <w:rPr>
          <w:rFonts w:asciiTheme="minorHAnsi" w:hAnsiTheme="minorHAnsi"/>
        </w:rPr>
      </w:pPr>
      <w:r w:rsidRPr="00FE0EAD">
        <w:rPr>
          <w:rFonts w:asciiTheme="minorHAnsi" w:hAnsiTheme="minorHAnsi"/>
        </w:rPr>
        <w:t>La data de 30 iunie 2017, Comisia a lansat o consultare publică deschisă, solicitând păr</w:t>
      </w:r>
      <w:r w:rsidR="00D73964" w:rsidRPr="00FE0EAD">
        <w:rPr>
          <w:rFonts w:asciiTheme="minorHAnsi" w:hAnsiTheme="minorHAnsi"/>
        </w:rPr>
        <w:t>ț</w:t>
      </w:r>
      <w:r w:rsidRPr="00FE0EAD">
        <w:rPr>
          <w:rFonts w:asciiTheme="minorHAnsi" w:hAnsiTheme="minorHAnsi"/>
        </w:rPr>
        <w:t>ilor interesate să î</w:t>
      </w:r>
      <w:r w:rsidR="00D73964" w:rsidRPr="00FE0EAD">
        <w:rPr>
          <w:rFonts w:asciiTheme="minorHAnsi" w:hAnsiTheme="minorHAnsi"/>
        </w:rPr>
        <w:t>ș</w:t>
      </w:r>
      <w:r w:rsidRPr="00FE0EAD">
        <w:rPr>
          <w:rFonts w:asciiTheme="minorHAnsi" w:hAnsiTheme="minorHAnsi"/>
        </w:rPr>
        <w:t>i exprime opiniile cu privire la toate ac</w:t>
      </w:r>
      <w:r w:rsidR="00D73964" w:rsidRPr="00FE0EAD">
        <w:rPr>
          <w:rFonts w:asciiTheme="minorHAnsi" w:hAnsiTheme="minorHAnsi"/>
        </w:rPr>
        <w:t>ț</w:t>
      </w:r>
      <w:r w:rsidRPr="00FE0EAD">
        <w:rPr>
          <w:rFonts w:asciiTheme="minorHAnsi" w:hAnsiTheme="minorHAnsi"/>
        </w:rPr>
        <w:t>iunile ulterioare posibile. Consultarea publică este deschisă până la data de 8 octombrie 2017. Ave</w:t>
      </w:r>
      <w:r w:rsidR="00D73964" w:rsidRPr="00FE0EAD">
        <w:rPr>
          <w:rFonts w:asciiTheme="minorHAnsi" w:hAnsiTheme="minorHAnsi"/>
        </w:rPr>
        <w:t>ț</w:t>
      </w:r>
      <w:r w:rsidRPr="00FE0EAD">
        <w:rPr>
          <w:rFonts w:asciiTheme="minorHAnsi" w:hAnsiTheme="minorHAnsi"/>
        </w:rPr>
        <w:t xml:space="preserve">i posibilitatea de a participa accesând următorul link: </w:t>
      </w:r>
      <w:hyperlink r:id="rId13">
        <w:r w:rsidRPr="00FE0EAD">
          <w:rPr>
            <w:rStyle w:val="Hyperlink"/>
            <w:rFonts w:asciiTheme="minorHAnsi" w:hAnsiTheme="minorHAnsi"/>
            <w:color w:val="auto"/>
          </w:rPr>
          <w:t>https://ec.europa.eu/info/consultations/public-consultation-targeted-revision-eu-consumer-law-directives_ro</w:t>
        </w:r>
      </w:hyperlink>
      <w:r w:rsidR="00D73964" w:rsidRPr="00FE0EAD">
        <w:rPr>
          <w:rFonts w:asciiTheme="minorHAnsi" w:hAnsiTheme="minorHAnsi"/>
        </w:rPr>
        <w:t xml:space="preserve"> </w:t>
      </w:r>
    </w:p>
    <w:p w:rsidR="006A6E1D" w:rsidRPr="00FE0EAD" w:rsidRDefault="00FD4FBC" w:rsidP="006A6E1D">
      <w:pPr>
        <w:pStyle w:val="NormalWeb"/>
        <w:jc w:val="both"/>
        <w:rPr>
          <w:rFonts w:asciiTheme="minorHAnsi" w:hAnsiTheme="minorHAnsi"/>
          <w:b/>
          <w:color w:val="00B050"/>
        </w:rPr>
      </w:pPr>
      <w:r w:rsidRPr="00FE0EAD">
        <w:rPr>
          <w:rFonts w:asciiTheme="minorHAnsi" w:hAnsiTheme="minorHAnsi"/>
        </w:rPr>
        <w:t xml:space="preserve">În plus, prin intermediul acestui sondaj, </w:t>
      </w:r>
      <w:r w:rsidRPr="00FE0EAD">
        <w:rPr>
          <w:rFonts w:asciiTheme="minorHAnsi" w:hAnsiTheme="minorHAnsi"/>
          <w:color w:val="00B050"/>
        </w:rPr>
        <w:t>Comisia dore</w:t>
      </w:r>
      <w:r w:rsidR="00D73964" w:rsidRPr="00FE0EAD">
        <w:rPr>
          <w:rFonts w:asciiTheme="minorHAnsi" w:hAnsiTheme="minorHAnsi"/>
          <w:color w:val="00B050"/>
        </w:rPr>
        <w:t>ș</w:t>
      </w:r>
      <w:r w:rsidRPr="00FE0EAD">
        <w:rPr>
          <w:rFonts w:asciiTheme="minorHAnsi" w:hAnsiTheme="minorHAnsi"/>
          <w:color w:val="00B050"/>
        </w:rPr>
        <w:t>te să afle cu precădere punctele de vedere ale IMM-urilor pentru a în</w:t>
      </w:r>
      <w:r w:rsidR="00D73964" w:rsidRPr="00FE0EAD">
        <w:rPr>
          <w:rFonts w:asciiTheme="minorHAnsi" w:hAnsiTheme="minorHAnsi"/>
          <w:color w:val="00B050"/>
        </w:rPr>
        <w:t>ț</w:t>
      </w:r>
      <w:r w:rsidRPr="00FE0EAD">
        <w:rPr>
          <w:rFonts w:asciiTheme="minorHAnsi" w:hAnsiTheme="minorHAnsi"/>
          <w:color w:val="00B050"/>
        </w:rPr>
        <w:t>elege impactul poten</w:t>
      </w:r>
      <w:r w:rsidR="00D73964" w:rsidRPr="00FE0EAD">
        <w:rPr>
          <w:rFonts w:asciiTheme="minorHAnsi" w:hAnsiTheme="minorHAnsi"/>
          <w:color w:val="00B050"/>
        </w:rPr>
        <w:t>ț</w:t>
      </w:r>
      <w:r w:rsidRPr="00FE0EAD">
        <w:rPr>
          <w:rFonts w:asciiTheme="minorHAnsi" w:hAnsiTheme="minorHAnsi"/>
          <w:color w:val="00B050"/>
        </w:rPr>
        <w:t xml:space="preserve">ial al schimbărilor legislative avute în vedere asupra </w:t>
      </w:r>
      <w:r w:rsidRPr="00FE0EAD">
        <w:rPr>
          <w:rFonts w:asciiTheme="minorHAnsi" w:hAnsiTheme="minorHAnsi"/>
          <w:b/>
          <w:color w:val="00B050"/>
        </w:rPr>
        <w:t>IMM-urilor care vând bunuri sau servicii consumatorilor la nivel european</w:t>
      </w:r>
      <w:r w:rsidRPr="00FE0EAD">
        <w:rPr>
          <w:rFonts w:asciiTheme="minorHAnsi" w:hAnsiTheme="minorHAnsi"/>
          <w:color w:val="00B050"/>
        </w:rPr>
        <w:t>.</w:t>
      </w:r>
      <w:r w:rsidR="00D73964" w:rsidRPr="00FE0EAD">
        <w:rPr>
          <w:rFonts w:asciiTheme="minorHAnsi" w:hAnsiTheme="minorHAnsi"/>
          <w:b/>
          <w:color w:val="00B050"/>
        </w:rPr>
        <w:t xml:space="preserve"> </w:t>
      </w:r>
    </w:p>
    <w:p w:rsidR="00B71EE8" w:rsidRPr="00FE0EAD" w:rsidRDefault="006A6E1D" w:rsidP="00FD4FBC">
      <w:pPr>
        <w:pStyle w:val="NormalWeb"/>
        <w:jc w:val="both"/>
        <w:rPr>
          <w:rFonts w:asciiTheme="minorHAnsi" w:hAnsiTheme="minorHAnsi"/>
        </w:rPr>
      </w:pPr>
      <w:r w:rsidRPr="00FE0EAD">
        <w:rPr>
          <w:rFonts w:asciiTheme="minorHAnsi" w:hAnsiTheme="minorHAnsi"/>
        </w:rPr>
        <w:t>Acest sondaj adresat IMM-urilor este împăr</w:t>
      </w:r>
      <w:r w:rsidR="00D73964" w:rsidRPr="00FE0EAD">
        <w:rPr>
          <w:rFonts w:asciiTheme="minorHAnsi" w:hAnsiTheme="minorHAnsi"/>
        </w:rPr>
        <w:t>ț</w:t>
      </w:r>
      <w:r w:rsidRPr="00FE0EAD">
        <w:rPr>
          <w:rFonts w:asciiTheme="minorHAnsi" w:hAnsiTheme="minorHAnsi"/>
        </w:rPr>
        <w:t>it în trei păr</w:t>
      </w:r>
      <w:r w:rsidR="00D73964" w:rsidRPr="00FE0EAD">
        <w:rPr>
          <w:rFonts w:asciiTheme="minorHAnsi" w:hAnsiTheme="minorHAnsi"/>
        </w:rPr>
        <w:t>ț</w:t>
      </w:r>
      <w:r w:rsidRPr="00FE0EAD">
        <w:rPr>
          <w:rFonts w:asciiTheme="minorHAnsi" w:hAnsiTheme="minorHAnsi"/>
        </w:rPr>
        <w:t xml:space="preserve">i: </w:t>
      </w:r>
    </w:p>
    <w:p w:rsidR="00464FAD" w:rsidRPr="00FE0EAD" w:rsidRDefault="006C7829" w:rsidP="00FE0EAD">
      <w:pPr>
        <w:pStyle w:val="NormalWeb"/>
        <w:jc w:val="both"/>
        <w:rPr>
          <w:rFonts w:asciiTheme="minorHAnsi" w:hAnsiTheme="minorHAnsi"/>
          <w:b/>
        </w:rPr>
      </w:pPr>
      <w:r w:rsidRPr="00FE0EAD">
        <w:rPr>
          <w:rFonts w:asciiTheme="minorHAnsi" w:hAnsiTheme="minorHAnsi"/>
          <w:b/>
        </w:rPr>
        <w:t xml:space="preserve">A. </w:t>
      </w:r>
      <w:r w:rsidRPr="00FE0EAD">
        <w:rPr>
          <w:rFonts w:asciiTheme="minorHAnsi" w:hAnsiTheme="minorHAnsi"/>
          <w:b/>
          <w:color w:val="FF0000"/>
        </w:rPr>
        <w:t xml:space="preserve">Prima parte </w:t>
      </w:r>
      <w:r w:rsidRPr="00FE0EAD">
        <w:rPr>
          <w:rFonts w:asciiTheme="minorHAnsi" w:hAnsiTheme="minorHAnsi"/>
          <w:b/>
        </w:rPr>
        <w:t>cuprinde „</w:t>
      </w:r>
      <w:r w:rsidRPr="00FE0EAD">
        <w:rPr>
          <w:rFonts w:asciiTheme="minorHAnsi" w:hAnsiTheme="minorHAnsi"/>
          <w:b/>
          <w:color w:val="FF0000"/>
        </w:rPr>
        <w:t>întrebări despre dumneavoastră</w:t>
      </w:r>
      <w:r w:rsidRPr="00FE0EAD">
        <w:rPr>
          <w:rFonts w:asciiTheme="minorHAnsi" w:hAnsiTheme="minorHAnsi"/>
          <w:b/>
        </w:rPr>
        <w:t>” (</w:t>
      </w:r>
      <w:r w:rsidR="00831210" w:rsidRPr="00FE0EAD">
        <w:rPr>
          <w:rFonts w:asciiTheme="minorHAnsi" w:hAnsiTheme="minorHAnsi"/>
          <w:b/>
        </w:rPr>
        <w:t xml:space="preserve">maximum </w:t>
      </w:r>
      <w:r w:rsidRPr="00FE0EAD">
        <w:rPr>
          <w:rFonts w:asciiTheme="minorHAnsi" w:hAnsiTheme="minorHAnsi"/>
          <w:b/>
        </w:rPr>
        <w:t xml:space="preserve">10 întrebări) </w:t>
      </w:r>
    </w:p>
    <w:p w:rsidR="00DB4417" w:rsidRPr="00FE0EAD" w:rsidRDefault="00464FAD" w:rsidP="00FE0EAD">
      <w:pPr>
        <w:pStyle w:val="NormalWeb"/>
        <w:jc w:val="both"/>
        <w:rPr>
          <w:rFonts w:asciiTheme="minorHAnsi" w:hAnsiTheme="minorHAnsi"/>
        </w:rPr>
      </w:pPr>
      <w:r w:rsidRPr="00FE0EAD">
        <w:rPr>
          <w:rFonts w:asciiTheme="minorHAnsi" w:hAnsiTheme="minorHAnsi"/>
        </w:rPr>
        <w:t>Aceste întrebări vă vor ghida către întrebările care sunt cele mai relevante pentru întreprinderea dumneavoastră</w:t>
      </w:r>
    </w:p>
    <w:p w:rsidR="00CC48E1" w:rsidRPr="00FE0EAD" w:rsidRDefault="006C7829" w:rsidP="00FE0EAD">
      <w:pPr>
        <w:pStyle w:val="NormalWeb"/>
        <w:keepNext/>
        <w:jc w:val="both"/>
        <w:rPr>
          <w:rFonts w:asciiTheme="minorHAnsi" w:hAnsiTheme="minorHAnsi"/>
        </w:rPr>
      </w:pPr>
      <w:r w:rsidRPr="00FE0EAD">
        <w:rPr>
          <w:rFonts w:asciiTheme="minorHAnsi" w:hAnsiTheme="minorHAnsi"/>
          <w:b/>
        </w:rPr>
        <w:t xml:space="preserve">B. </w:t>
      </w:r>
      <w:r w:rsidRPr="00FE0EAD">
        <w:rPr>
          <w:rFonts w:asciiTheme="minorHAnsi" w:hAnsiTheme="minorHAnsi"/>
          <w:b/>
          <w:color w:val="FF0000"/>
        </w:rPr>
        <w:t xml:space="preserve">A doua parte </w:t>
      </w:r>
      <w:r w:rsidRPr="00FE0EAD">
        <w:rPr>
          <w:rFonts w:asciiTheme="minorHAnsi" w:hAnsiTheme="minorHAnsi"/>
          <w:b/>
        </w:rPr>
        <w:t>cuprinde „</w:t>
      </w:r>
      <w:r w:rsidRPr="00FE0EAD">
        <w:rPr>
          <w:rFonts w:asciiTheme="minorHAnsi" w:hAnsiTheme="minorHAnsi"/>
          <w:b/>
          <w:color w:val="FF0000"/>
        </w:rPr>
        <w:t>chestionarul general</w:t>
      </w:r>
      <w:r w:rsidRPr="00FE0EAD">
        <w:rPr>
          <w:rFonts w:asciiTheme="minorHAnsi" w:hAnsiTheme="minorHAnsi"/>
          <w:b/>
        </w:rPr>
        <w:t>” (7 întrebări). Acesta cuprinde două sec</w:t>
      </w:r>
      <w:r w:rsidR="00D73964" w:rsidRPr="00FE0EAD">
        <w:rPr>
          <w:rFonts w:asciiTheme="minorHAnsi" w:hAnsiTheme="minorHAnsi"/>
          <w:b/>
        </w:rPr>
        <w:t>ț</w:t>
      </w:r>
      <w:r w:rsidRPr="00FE0EAD">
        <w:rPr>
          <w:rFonts w:asciiTheme="minorHAnsi" w:hAnsiTheme="minorHAnsi"/>
          <w:b/>
        </w:rPr>
        <w:t xml:space="preserve">iuni: </w:t>
      </w:r>
    </w:p>
    <w:p w:rsidR="00E33BED" w:rsidRPr="00FE0EAD" w:rsidRDefault="006C7829" w:rsidP="00FE0EAD">
      <w:pPr>
        <w:pStyle w:val="NormalWeb"/>
        <w:keepNext/>
        <w:ind w:left="23" w:hanging="23"/>
        <w:jc w:val="both"/>
        <w:rPr>
          <w:rFonts w:asciiTheme="minorHAnsi" w:hAnsiTheme="minorHAnsi"/>
          <w:b/>
        </w:rPr>
      </w:pPr>
      <w:r w:rsidRPr="00FE0EAD">
        <w:rPr>
          <w:rFonts w:asciiTheme="minorHAnsi" w:hAnsiTheme="minorHAnsi"/>
          <w:b/>
        </w:rPr>
        <w:t>B.1.</w:t>
      </w:r>
      <w:r w:rsidRPr="00FE0EAD">
        <w:rPr>
          <w:rFonts w:asciiTheme="minorHAnsi" w:hAnsiTheme="minorHAnsi"/>
        </w:rPr>
        <w:t xml:space="preserve"> </w:t>
      </w:r>
      <w:r w:rsidRPr="00FE0EAD">
        <w:rPr>
          <w:rFonts w:asciiTheme="minorHAnsi" w:hAnsiTheme="minorHAnsi"/>
          <w:b/>
        </w:rPr>
        <w:t>Posibilită</w:t>
      </w:r>
      <w:r w:rsidR="00D73964" w:rsidRPr="00FE0EAD">
        <w:rPr>
          <w:rFonts w:asciiTheme="minorHAnsi" w:hAnsiTheme="minorHAnsi"/>
          <w:b/>
        </w:rPr>
        <w:t>ț</w:t>
      </w:r>
      <w:r w:rsidRPr="00FE0EAD">
        <w:rPr>
          <w:rFonts w:asciiTheme="minorHAnsi" w:hAnsiTheme="minorHAnsi"/>
          <w:b/>
        </w:rPr>
        <w:t>ile de acces la mecanismele de solu</w:t>
      </w:r>
      <w:r w:rsidR="00D73964" w:rsidRPr="00FE0EAD">
        <w:rPr>
          <w:rFonts w:asciiTheme="minorHAnsi" w:hAnsiTheme="minorHAnsi"/>
          <w:b/>
        </w:rPr>
        <w:t>ț</w:t>
      </w:r>
      <w:r w:rsidRPr="00FE0EAD">
        <w:rPr>
          <w:rFonts w:asciiTheme="minorHAnsi" w:hAnsiTheme="minorHAnsi"/>
          <w:b/>
        </w:rPr>
        <w:t>ionare a reclama</w:t>
      </w:r>
      <w:r w:rsidR="00D73964" w:rsidRPr="00FE0EAD">
        <w:rPr>
          <w:rFonts w:asciiTheme="minorHAnsi" w:hAnsiTheme="minorHAnsi"/>
          <w:b/>
        </w:rPr>
        <w:t>ț</w:t>
      </w:r>
      <w:r w:rsidRPr="00FE0EAD">
        <w:rPr>
          <w:rFonts w:asciiTheme="minorHAnsi" w:hAnsiTheme="minorHAnsi"/>
          <w:b/>
        </w:rPr>
        <w:t>iilor/măsuri reparatorii pentru consumatorii care sunt victime ale practicilor comerciale neloiale</w:t>
      </w:r>
    </w:p>
    <w:p w:rsidR="00960333" w:rsidRPr="00FE0EAD" w:rsidRDefault="006A0E4E" w:rsidP="00FE0EAD">
      <w:pPr>
        <w:ind w:left="23" w:hanging="23"/>
        <w:jc w:val="both"/>
        <w:rPr>
          <w:rFonts w:asciiTheme="minorHAnsi" w:hAnsiTheme="minorHAnsi"/>
          <w:sz w:val="24"/>
          <w:szCs w:val="24"/>
        </w:rPr>
      </w:pPr>
      <w:r w:rsidRPr="00FE0EAD">
        <w:rPr>
          <w:rFonts w:asciiTheme="minorHAnsi" w:hAnsiTheme="minorHAnsi"/>
          <w:sz w:val="24"/>
        </w:rPr>
        <w:t>[„</w:t>
      </w:r>
      <w:r w:rsidRPr="00FE0EAD">
        <w:rPr>
          <w:rFonts w:asciiTheme="minorHAnsi" w:hAnsiTheme="minorHAnsi"/>
          <w:b/>
        </w:rPr>
        <w:t>Mecanisme de solu</w:t>
      </w:r>
      <w:r w:rsidR="00D73964" w:rsidRPr="00FE0EAD">
        <w:rPr>
          <w:rFonts w:asciiTheme="minorHAnsi" w:hAnsiTheme="minorHAnsi"/>
          <w:b/>
        </w:rPr>
        <w:t>ț</w:t>
      </w:r>
      <w:r w:rsidRPr="00FE0EAD">
        <w:rPr>
          <w:rFonts w:asciiTheme="minorHAnsi" w:hAnsiTheme="minorHAnsi"/>
          <w:b/>
        </w:rPr>
        <w:t>ionare a reclama</w:t>
      </w:r>
      <w:r w:rsidR="00D73964" w:rsidRPr="00FE0EAD">
        <w:rPr>
          <w:rFonts w:asciiTheme="minorHAnsi" w:hAnsiTheme="minorHAnsi"/>
          <w:b/>
        </w:rPr>
        <w:t>ț</w:t>
      </w:r>
      <w:r w:rsidRPr="00FE0EAD">
        <w:rPr>
          <w:rFonts w:asciiTheme="minorHAnsi" w:hAnsiTheme="minorHAnsi"/>
          <w:b/>
        </w:rPr>
        <w:t>iilor/măsuri reparatorii” se referă la ceea ce pot ob</w:t>
      </w:r>
      <w:r w:rsidR="00D73964" w:rsidRPr="00FE0EAD">
        <w:rPr>
          <w:rFonts w:asciiTheme="minorHAnsi" w:hAnsiTheme="minorHAnsi"/>
          <w:b/>
        </w:rPr>
        <w:t>ț</w:t>
      </w:r>
      <w:r w:rsidRPr="00FE0EAD">
        <w:rPr>
          <w:rFonts w:asciiTheme="minorHAnsi" w:hAnsiTheme="minorHAnsi"/>
          <w:b/>
        </w:rPr>
        <w:t>ine consumatorii pentru repararea situa</w:t>
      </w:r>
      <w:r w:rsidR="00D73964" w:rsidRPr="00FE0EAD">
        <w:rPr>
          <w:rFonts w:asciiTheme="minorHAnsi" w:hAnsiTheme="minorHAnsi"/>
          <w:b/>
        </w:rPr>
        <w:t>ț</w:t>
      </w:r>
      <w:r w:rsidRPr="00FE0EAD">
        <w:rPr>
          <w:rFonts w:asciiTheme="minorHAnsi" w:hAnsiTheme="minorHAnsi"/>
          <w:b/>
        </w:rPr>
        <w:t>iei prin care le-au fost încălcate drepturile în calitate de consumatori (de exemplu rezilierea contractului, restituirea banilor).</w:t>
      </w:r>
      <w:r w:rsidRPr="00FE0EAD">
        <w:rPr>
          <w:rFonts w:asciiTheme="minorHAnsi" w:hAnsiTheme="minorHAnsi"/>
          <w:sz w:val="24"/>
          <w:highlight w:val="yellow"/>
        </w:rPr>
        <w:t xml:space="preserve"> </w:t>
      </w:r>
    </w:p>
    <w:p w:rsidR="00E33BED" w:rsidRPr="00FE0EAD" w:rsidRDefault="006C7829" w:rsidP="00FE0EAD">
      <w:pPr>
        <w:pStyle w:val="NormalWeb"/>
        <w:ind w:left="23" w:hanging="23"/>
        <w:jc w:val="both"/>
        <w:rPr>
          <w:rFonts w:asciiTheme="minorHAnsi" w:hAnsiTheme="minorHAnsi"/>
          <w:b/>
        </w:rPr>
      </w:pPr>
      <w:r w:rsidRPr="00FE0EAD">
        <w:rPr>
          <w:rFonts w:asciiTheme="minorHAnsi" w:hAnsiTheme="minorHAnsi"/>
          <w:b/>
        </w:rPr>
        <w:t>B.2. O mai bună aplicare — înăsprirea sanc</w:t>
      </w:r>
      <w:r w:rsidR="00D73964" w:rsidRPr="00FE0EAD">
        <w:rPr>
          <w:rFonts w:asciiTheme="minorHAnsi" w:hAnsiTheme="minorHAnsi"/>
          <w:b/>
        </w:rPr>
        <w:t>ț</w:t>
      </w:r>
      <w:r w:rsidRPr="00FE0EAD">
        <w:rPr>
          <w:rFonts w:asciiTheme="minorHAnsi" w:hAnsiTheme="minorHAnsi"/>
          <w:b/>
        </w:rPr>
        <w:t xml:space="preserve">iunilor pentru încălcarea normelor privind drepturile consumatorilor </w:t>
      </w:r>
    </w:p>
    <w:p w:rsidR="00960333" w:rsidRPr="00FE0EAD" w:rsidRDefault="00960333" w:rsidP="00960333">
      <w:pPr>
        <w:ind w:left="720" w:firstLine="720"/>
        <w:rPr>
          <w:rFonts w:asciiTheme="minorHAnsi" w:hAnsiTheme="minorHAnsi"/>
          <w:sz w:val="24"/>
          <w:szCs w:val="24"/>
        </w:rPr>
      </w:pPr>
      <w:r w:rsidRPr="00FE0EAD">
        <w:rPr>
          <w:rFonts w:asciiTheme="minorHAnsi" w:hAnsiTheme="minorHAnsi"/>
          <w:sz w:val="24"/>
        </w:rPr>
        <w:t>[„</w:t>
      </w:r>
      <w:r w:rsidRPr="00FE0EAD">
        <w:rPr>
          <w:rFonts w:asciiTheme="minorHAnsi" w:hAnsiTheme="minorHAnsi"/>
          <w:b/>
          <w:sz w:val="24"/>
        </w:rPr>
        <w:t>Sanc</w:t>
      </w:r>
      <w:r w:rsidR="00D73964" w:rsidRPr="00FE0EAD">
        <w:rPr>
          <w:rFonts w:asciiTheme="minorHAnsi" w:hAnsiTheme="minorHAnsi"/>
          <w:b/>
          <w:sz w:val="24"/>
        </w:rPr>
        <w:t>ț</w:t>
      </w:r>
      <w:r w:rsidRPr="00FE0EAD">
        <w:rPr>
          <w:rFonts w:asciiTheme="minorHAnsi" w:hAnsiTheme="minorHAnsi"/>
          <w:b/>
          <w:sz w:val="24"/>
        </w:rPr>
        <w:t>iuni</w:t>
      </w:r>
      <w:r w:rsidRPr="00FE0EAD">
        <w:rPr>
          <w:rFonts w:asciiTheme="minorHAnsi" w:hAnsiTheme="minorHAnsi"/>
          <w:sz w:val="24"/>
        </w:rPr>
        <w:t>” se referă la pedepse pentru încălcarea normelor privind drepturile consumatorilor]</w:t>
      </w:r>
      <w:r w:rsidR="00D73964" w:rsidRPr="00FE0EAD">
        <w:rPr>
          <w:rFonts w:asciiTheme="minorHAnsi" w:hAnsiTheme="minorHAnsi"/>
          <w:sz w:val="24"/>
        </w:rPr>
        <w:t xml:space="preserve"> </w:t>
      </w:r>
    </w:p>
    <w:p w:rsidR="00FD4FBC" w:rsidRPr="00FE0EAD" w:rsidRDefault="006C7829" w:rsidP="00FE0EAD">
      <w:pPr>
        <w:pStyle w:val="NormalWeb"/>
        <w:jc w:val="both"/>
        <w:rPr>
          <w:rStyle w:val="Strong"/>
          <w:rFonts w:asciiTheme="minorHAnsi" w:eastAsia="Calibri" w:hAnsiTheme="minorHAnsi"/>
          <w:sz w:val="20"/>
          <w:szCs w:val="20"/>
        </w:rPr>
      </w:pPr>
      <w:r w:rsidRPr="00FE0EAD">
        <w:rPr>
          <w:rFonts w:asciiTheme="minorHAnsi" w:hAnsiTheme="minorHAnsi"/>
          <w:b/>
        </w:rPr>
        <w:lastRenderedPageBreak/>
        <w:t xml:space="preserve">C. </w:t>
      </w:r>
      <w:r w:rsidRPr="00FE0EAD">
        <w:rPr>
          <w:rFonts w:asciiTheme="minorHAnsi" w:hAnsiTheme="minorHAnsi"/>
          <w:b/>
          <w:color w:val="FF0000"/>
        </w:rPr>
        <w:t xml:space="preserve">A treia parte </w:t>
      </w:r>
      <w:r w:rsidRPr="00FE0EAD">
        <w:rPr>
          <w:rFonts w:asciiTheme="minorHAnsi" w:hAnsiTheme="minorHAnsi"/>
          <w:b/>
        </w:rPr>
        <w:t xml:space="preserve">cuprinde </w:t>
      </w:r>
      <w:r w:rsidRPr="00FE0EAD">
        <w:rPr>
          <w:rFonts w:asciiTheme="minorHAnsi" w:hAnsiTheme="minorHAnsi"/>
          <w:b/>
          <w:color w:val="FF0000"/>
        </w:rPr>
        <w:t xml:space="preserve">trei chestionare specifice </w:t>
      </w:r>
      <w:r w:rsidRPr="00FE0EAD">
        <w:rPr>
          <w:rFonts w:asciiTheme="minorHAnsi" w:hAnsiTheme="minorHAnsi"/>
          <w:b/>
        </w:rPr>
        <w:t xml:space="preserve">referitoare la următoarele subiecte: </w:t>
      </w:r>
    </w:p>
    <w:p w:rsidR="00EC0BCF" w:rsidRPr="00FE0EAD" w:rsidRDefault="006C7829" w:rsidP="00FE0EAD">
      <w:pPr>
        <w:pStyle w:val="NormalWeb"/>
        <w:jc w:val="both"/>
        <w:rPr>
          <w:rFonts w:asciiTheme="minorHAnsi" w:hAnsiTheme="minorHAnsi"/>
          <w:b/>
        </w:rPr>
      </w:pPr>
      <w:r w:rsidRPr="00FE0EAD">
        <w:rPr>
          <w:rFonts w:asciiTheme="minorHAnsi" w:hAnsiTheme="minorHAnsi"/>
          <w:b/>
        </w:rPr>
        <w:t xml:space="preserve">C.1. Posibila simplificare a normelor existente referitoare la </w:t>
      </w:r>
      <w:r w:rsidRPr="00C013DE">
        <w:rPr>
          <w:rFonts w:asciiTheme="minorHAnsi" w:hAnsiTheme="minorHAnsi"/>
          <w:b/>
          <w:color w:val="FF0000"/>
        </w:rPr>
        <w:t>tranzac</w:t>
      </w:r>
      <w:r w:rsidR="00D73964" w:rsidRPr="00C013DE">
        <w:rPr>
          <w:rFonts w:asciiTheme="minorHAnsi" w:hAnsiTheme="minorHAnsi"/>
          <w:b/>
          <w:color w:val="FF0000"/>
        </w:rPr>
        <w:t>ț</w:t>
      </w:r>
      <w:r w:rsidRPr="00C013DE">
        <w:rPr>
          <w:rFonts w:asciiTheme="minorHAnsi" w:hAnsiTheme="minorHAnsi"/>
          <w:b/>
          <w:color w:val="FF0000"/>
        </w:rPr>
        <w:t xml:space="preserve">iile </w:t>
      </w:r>
      <w:r w:rsidRPr="00FE0EAD">
        <w:rPr>
          <w:rFonts w:asciiTheme="minorHAnsi" w:hAnsiTheme="minorHAnsi"/>
          <w:b/>
          <w:color w:val="FF0000"/>
        </w:rPr>
        <w:t>online</w:t>
      </w:r>
      <w:r w:rsidRPr="00FE0EAD">
        <w:rPr>
          <w:rFonts w:asciiTheme="minorHAnsi" w:hAnsiTheme="minorHAnsi"/>
          <w:b/>
        </w:rPr>
        <w:t xml:space="preserve">, în special </w:t>
      </w:r>
      <w:r w:rsidRPr="00FE0EAD">
        <w:rPr>
          <w:rFonts w:asciiTheme="minorHAnsi" w:hAnsiTheme="minorHAnsi"/>
          <w:b/>
          <w:u w:val="single"/>
        </w:rPr>
        <w:t>normele privind dreptul de retragere</w:t>
      </w:r>
      <w:r w:rsidRPr="00FE0EAD">
        <w:rPr>
          <w:rFonts w:asciiTheme="minorHAnsi" w:hAnsiTheme="minorHAnsi"/>
          <w:b/>
        </w:rPr>
        <w:t xml:space="preserve"> (</w:t>
      </w:r>
      <w:r w:rsidR="00831210" w:rsidRPr="00FE0EAD">
        <w:rPr>
          <w:rFonts w:asciiTheme="minorHAnsi" w:hAnsiTheme="minorHAnsi"/>
          <w:b/>
        </w:rPr>
        <w:t xml:space="preserve"> </w:t>
      </w:r>
      <w:r w:rsidRPr="00FE0EAD">
        <w:rPr>
          <w:rFonts w:asciiTheme="minorHAnsi" w:hAnsiTheme="minorHAnsi"/>
          <w:b/>
        </w:rPr>
        <w:t xml:space="preserve">4 întrebări) </w:t>
      </w:r>
    </w:p>
    <w:p w:rsidR="00EC0BCF" w:rsidRPr="00FE0EAD" w:rsidRDefault="004E1DEF" w:rsidP="00FE0EAD">
      <w:pPr>
        <w:pStyle w:val="NormalWeb"/>
        <w:jc w:val="both"/>
        <w:rPr>
          <w:rFonts w:asciiTheme="minorHAnsi" w:hAnsiTheme="minorHAnsi"/>
        </w:rPr>
      </w:pPr>
      <w:r w:rsidRPr="00FE0EAD">
        <w:rPr>
          <w:rFonts w:asciiTheme="minorHAnsi" w:hAnsiTheme="minorHAnsi"/>
        </w:rPr>
        <w:t xml:space="preserve">[Dreptul de retragere se referă la perioada de 14 zile (denumită </w:t>
      </w:r>
      <w:r w:rsidR="00D73964" w:rsidRPr="00FE0EAD">
        <w:rPr>
          <w:rFonts w:asciiTheme="minorHAnsi" w:hAnsiTheme="minorHAnsi"/>
        </w:rPr>
        <w:t>ș</w:t>
      </w:r>
      <w:r w:rsidRPr="00FE0EAD">
        <w:rPr>
          <w:rFonts w:asciiTheme="minorHAnsi" w:hAnsiTheme="minorHAnsi"/>
        </w:rPr>
        <w:t>i „perioadă de reflec</w:t>
      </w:r>
      <w:r w:rsidR="00D73964" w:rsidRPr="00FE0EAD">
        <w:rPr>
          <w:rFonts w:asciiTheme="minorHAnsi" w:hAnsiTheme="minorHAnsi"/>
        </w:rPr>
        <w:t>ț</w:t>
      </w:r>
      <w:r w:rsidRPr="00FE0EAD">
        <w:rPr>
          <w:rFonts w:asciiTheme="minorHAnsi" w:hAnsiTheme="minorHAnsi"/>
        </w:rPr>
        <w:t xml:space="preserve">ie”) în timpul căreia consumatorii pot anula comanda </w:t>
      </w:r>
      <w:r w:rsidR="00D73964" w:rsidRPr="00FE0EAD">
        <w:rPr>
          <w:rFonts w:asciiTheme="minorHAnsi" w:hAnsiTheme="minorHAnsi"/>
        </w:rPr>
        <w:t>ș</w:t>
      </w:r>
      <w:r w:rsidRPr="00FE0EAD">
        <w:rPr>
          <w:rFonts w:asciiTheme="minorHAnsi" w:hAnsiTheme="minorHAnsi"/>
        </w:rPr>
        <w:t>i returna produsul achizi</w:t>
      </w:r>
      <w:r w:rsidR="00D73964" w:rsidRPr="00FE0EAD">
        <w:rPr>
          <w:rFonts w:asciiTheme="minorHAnsi" w:hAnsiTheme="minorHAnsi"/>
        </w:rPr>
        <w:t>ț</w:t>
      </w:r>
      <w:r w:rsidRPr="00FE0EAD">
        <w:rPr>
          <w:rFonts w:asciiTheme="minorHAnsi" w:hAnsiTheme="minorHAnsi"/>
        </w:rPr>
        <w:t>ionat online.]</w:t>
      </w:r>
    </w:p>
    <w:p w:rsidR="00CC48E1" w:rsidRPr="00FE0EAD" w:rsidRDefault="006C7829" w:rsidP="00FE0EAD">
      <w:pPr>
        <w:pStyle w:val="NormalWeb"/>
        <w:jc w:val="both"/>
        <w:rPr>
          <w:rFonts w:asciiTheme="minorHAnsi" w:hAnsiTheme="minorHAnsi"/>
          <w:b/>
        </w:rPr>
      </w:pPr>
      <w:r w:rsidRPr="00FE0EAD">
        <w:rPr>
          <w:rFonts w:asciiTheme="minorHAnsi" w:hAnsiTheme="minorHAnsi"/>
          <w:b/>
        </w:rPr>
        <w:t xml:space="preserve">C.2 Revizuirea specifică a normelor de sporire a </w:t>
      </w:r>
      <w:r w:rsidRPr="00FE0EAD">
        <w:rPr>
          <w:rFonts w:asciiTheme="minorHAnsi" w:hAnsiTheme="minorHAnsi"/>
          <w:b/>
          <w:u w:val="single"/>
        </w:rPr>
        <w:t>transparen</w:t>
      </w:r>
      <w:r w:rsidR="00D73964" w:rsidRPr="00FE0EAD">
        <w:rPr>
          <w:rFonts w:asciiTheme="minorHAnsi" w:hAnsiTheme="minorHAnsi"/>
          <w:b/>
          <w:u w:val="single"/>
        </w:rPr>
        <w:t>ț</w:t>
      </w:r>
      <w:r w:rsidRPr="00FE0EAD">
        <w:rPr>
          <w:rFonts w:asciiTheme="minorHAnsi" w:hAnsiTheme="minorHAnsi"/>
          <w:b/>
          <w:u w:val="single"/>
        </w:rPr>
        <w:t>ei pie</w:t>
      </w:r>
      <w:r w:rsidR="00D73964" w:rsidRPr="00FE0EAD">
        <w:rPr>
          <w:rFonts w:asciiTheme="minorHAnsi" w:hAnsiTheme="minorHAnsi"/>
          <w:b/>
          <w:u w:val="single"/>
        </w:rPr>
        <w:t>ț</w:t>
      </w:r>
      <w:r w:rsidRPr="00FE0EAD">
        <w:rPr>
          <w:rFonts w:asciiTheme="minorHAnsi" w:hAnsiTheme="minorHAnsi"/>
          <w:b/>
          <w:u w:val="single"/>
        </w:rPr>
        <w:t xml:space="preserve">elor </w:t>
      </w:r>
      <w:r w:rsidRPr="00FE0EAD">
        <w:rPr>
          <w:rFonts w:asciiTheme="minorHAnsi" w:hAnsiTheme="minorHAnsi"/>
          <w:b/>
          <w:color w:val="FF0000"/>
          <w:u w:val="single"/>
        </w:rPr>
        <w:t>online</w:t>
      </w:r>
      <w:r w:rsidRPr="00FE0EAD">
        <w:rPr>
          <w:rFonts w:asciiTheme="minorHAnsi" w:hAnsiTheme="minorHAnsi"/>
          <w:b/>
        </w:rPr>
        <w:t xml:space="preserve"> (</w:t>
      </w:r>
      <w:r w:rsidR="00831210" w:rsidRPr="00FE0EAD">
        <w:rPr>
          <w:rFonts w:asciiTheme="minorHAnsi" w:hAnsiTheme="minorHAnsi"/>
          <w:b/>
        </w:rPr>
        <w:t xml:space="preserve">maximum </w:t>
      </w:r>
      <w:r w:rsidRPr="00FE0EAD">
        <w:rPr>
          <w:rFonts w:asciiTheme="minorHAnsi" w:hAnsiTheme="minorHAnsi"/>
          <w:b/>
        </w:rPr>
        <w:t xml:space="preserve">12 întrebări) </w:t>
      </w:r>
    </w:p>
    <w:p w:rsidR="00CC48E1" w:rsidRPr="00FE0EAD" w:rsidRDefault="006A0E4E" w:rsidP="00FE0EAD">
      <w:pPr>
        <w:jc w:val="both"/>
        <w:rPr>
          <w:rFonts w:asciiTheme="minorHAnsi" w:hAnsiTheme="minorHAnsi"/>
          <w:sz w:val="24"/>
          <w:szCs w:val="24"/>
        </w:rPr>
      </w:pPr>
      <w:r w:rsidRPr="00FE0EAD">
        <w:rPr>
          <w:rFonts w:asciiTheme="minorHAnsi" w:hAnsiTheme="minorHAnsi"/>
          <w:sz w:val="24"/>
        </w:rPr>
        <w:t xml:space="preserve">[O </w:t>
      </w:r>
      <w:r w:rsidRPr="00FE0EAD">
        <w:rPr>
          <w:rFonts w:asciiTheme="minorHAnsi" w:hAnsiTheme="minorHAnsi"/>
        </w:rPr>
        <w:t>„</w:t>
      </w:r>
      <w:r w:rsidRPr="00FE0EAD">
        <w:rPr>
          <w:rFonts w:asciiTheme="minorHAnsi" w:hAnsiTheme="minorHAnsi"/>
          <w:b/>
        </w:rPr>
        <w:t>pia</w:t>
      </w:r>
      <w:r w:rsidR="00D73964" w:rsidRPr="00FE0EAD">
        <w:rPr>
          <w:rFonts w:asciiTheme="minorHAnsi" w:hAnsiTheme="minorHAnsi"/>
          <w:b/>
        </w:rPr>
        <w:t>ț</w:t>
      </w:r>
      <w:r w:rsidRPr="00FE0EAD">
        <w:rPr>
          <w:rFonts w:asciiTheme="minorHAnsi" w:hAnsiTheme="minorHAnsi"/>
          <w:b/>
        </w:rPr>
        <w:t>ă online</w:t>
      </w:r>
      <w:r w:rsidRPr="00FE0EAD">
        <w:rPr>
          <w:rFonts w:asciiTheme="minorHAnsi" w:hAnsiTheme="minorHAnsi"/>
        </w:rPr>
        <w:t xml:space="preserve">” este un furnizor de servicii care permite consumatorilor </w:t>
      </w:r>
      <w:r w:rsidR="00D73964" w:rsidRPr="00FE0EAD">
        <w:rPr>
          <w:rFonts w:asciiTheme="minorHAnsi" w:hAnsiTheme="minorHAnsi"/>
        </w:rPr>
        <w:t>ș</w:t>
      </w:r>
      <w:r w:rsidRPr="00FE0EAD">
        <w:rPr>
          <w:rFonts w:asciiTheme="minorHAnsi" w:hAnsiTheme="minorHAnsi"/>
        </w:rPr>
        <w:t>i comercian</w:t>
      </w:r>
      <w:r w:rsidR="00D73964" w:rsidRPr="00FE0EAD">
        <w:rPr>
          <w:rFonts w:asciiTheme="minorHAnsi" w:hAnsiTheme="minorHAnsi"/>
        </w:rPr>
        <w:t>ț</w:t>
      </w:r>
      <w:r w:rsidRPr="00FE0EAD">
        <w:rPr>
          <w:rFonts w:asciiTheme="minorHAnsi" w:hAnsiTheme="minorHAnsi"/>
        </w:rPr>
        <w:t xml:space="preserve">ilor să încheie contracte de vânzări </w:t>
      </w:r>
      <w:r w:rsidR="00D73964" w:rsidRPr="00FE0EAD">
        <w:rPr>
          <w:rFonts w:asciiTheme="minorHAnsi" w:hAnsiTheme="minorHAnsi"/>
        </w:rPr>
        <w:t>ș</w:t>
      </w:r>
      <w:r w:rsidRPr="00FE0EAD">
        <w:rPr>
          <w:rFonts w:asciiTheme="minorHAnsi" w:hAnsiTheme="minorHAnsi"/>
        </w:rPr>
        <w:t xml:space="preserve">i servicii online prin intermediul site-ului său] </w:t>
      </w:r>
    </w:p>
    <w:p w:rsidR="00CC48E1" w:rsidRPr="00FE0EAD" w:rsidRDefault="006C7829" w:rsidP="00FE0EAD">
      <w:pPr>
        <w:pStyle w:val="NormalWeb"/>
        <w:jc w:val="both"/>
        <w:rPr>
          <w:rFonts w:asciiTheme="minorHAnsi" w:hAnsiTheme="minorHAnsi"/>
          <w:b/>
        </w:rPr>
      </w:pPr>
      <w:r w:rsidRPr="00FE0EAD">
        <w:rPr>
          <w:rFonts w:asciiTheme="minorHAnsi" w:hAnsiTheme="minorHAnsi"/>
          <w:b/>
        </w:rPr>
        <w:t xml:space="preserve">C.3 Revizuirea specifică a </w:t>
      </w:r>
      <w:r w:rsidRPr="00FE0EAD">
        <w:rPr>
          <w:rFonts w:asciiTheme="minorHAnsi" w:hAnsiTheme="minorHAnsi"/>
          <w:b/>
          <w:u w:val="single"/>
        </w:rPr>
        <w:t xml:space="preserve">normelor privind serviciile </w:t>
      </w:r>
      <w:r w:rsidRPr="00FE0EAD">
        <w:rPr>
          <w:rFonts w:asciiTheme="minorHAnsi" w:hAnsiTheme="minorHAnsi"/>
          <w:b/>
          <w:color w:val="FF0000"/>
          <w:u w:val="single"/>
        </w:rPr>
        <w:t>online</w:t>
      </w:r>
      <w:r w:rsidRPr="00FE0EAD">
        <w:rPr>
          <w:rFonts w:asciiTheme="minorHAnsi" w:hAnsiTheme="minorHAnsi"/>
          <w:b/>
          <w:u w:val="single"/>
        </w:rPr>
        <w:t xml:space="preserve"> „gratuite”</w:t>
      </w:r>
      <w:r w:rsidRPr="00FE0EAD">
        <w:rPr>
          <w:rFonts w:asciiTheme="minorHAnsi" w:hAnsiTheme="minorHAnsi"/>
          <w:b/>
        </w:rPr>
        <w:t xml:space="preserve"> (</w:t>
      </w:r>
      <w:r w:rsidR="00831210" w:rsidRPr="00FE0EAD">
        <w:rPr>
          <w:rFonts w:asciiTheme="minorHAnsi" w:hAnsiTheme="minorHAnsi"/>
          <w:b/>
        </w:rPr>
        <w:t xml:space="preserve">maximum </w:t>
      </w:r>
      <w:r w:rsidRPr="00FE0EAD">
        <w:rPr>
          <w:rFonts w:asciiTheme="minorHAnsi" w:hAnsiTheme="minorHAnsi"/>
          <w:b/>
        </w:rPr>
        <w:t xml:space="preserve">11 întrebări) </w:t>
      </w:r>
    </w:p>
    <w:p w:rsidR="00CC48E1" w:rsidRPr="00FE0EAD" w:rsidRDefault="004E1DEF" w:rsidP="00FE0EAD">
      <w:pPr>
        <w:jc w:val="both"/>
        <w:rPr>
          <w:rFonts w:asciiTheme="minorHAnsi" w:hAnsiTheme="minorHAnsi"/>
          <w:sz w:val="24"/>
          <w:szCs w:val="24"/>
        </w:rPr>
      </w:pPr>
      <w:r w:rsidRPr="00FE0EAD">
        <w:rPr>
          <w:rFonts w:asciiTheme="minorHAnsi" w:hAnsiTheme="minorHAnsi"/>
          <w:sz w:val="24"/>
        </w:rPr>
        <w:t>[</w:t>
      </w:r>
      <w:r w:rsidRPr="00FE0EAD">
        <w:rPr>
          <w:rFonts w:asciiTheme="minorHAnsi" w:hAnsiTheme="minorHAnsi"/>
          <w:b/>
          <w:sz w:val="24"/>
        </w:rPr>
        <w:t>Serviciile online „gratuite”</w:t>
      </w:r>
      <w:r w:rsidRPr="00FE0EAD">
        <w:rPr>
          <w:rFonts w:asciiTheme="minorHAnsi" w:hAnsiTheme="minorHAnsi"/>
          <w:sz w:val="24"/>
        </w:rPr>
        <w:t xml:space="preserve"> se referă la serviciile online pentru care consumatorii nu achită o sumă de bani, ci furnizează date (de exemplu stocare </w:t>
      </w:r>
      <w:proofErr w:type="spellStart"/>
      <w:r w:rsidRPr="00FE0EAD">
        <w:rPr>
          <w:rFonts w:asciiTheme="minorHAnsi" w:hAnsiTheme="minorHAnsi"/>
          <w:sz w:val="24"/>
        </w:rPr>
        <w:t>cloud</w:t>
      </w:r>
      <w:proofErr w:type="spellEnd"/>
      <w:r w:rsidRPr="00FE0EAD">
        <w:rPr>
          <w:rFonts w:asciiTheme="minorHAnsi" w:hAnsiTheme="minorHAnsi"/>
          <w:sz w:val="24"/>
        </w:rPr>
        <w:t xml:space="preserve">, </w:t>
      </w:r>
      <w:proofErr w:type="spellStart"/>
      <w:r w:rsidRPr="00FE0EAD">
        <w:rPr>
          <w:rFonts w:asciiTheme="minorHAnsi" w:hAnsiTheme="minorHAnsi"/>
          <w:sz w:val="24"/>
        </w:rPr>
        <w:t>e-learning</w:t>
      </w:r>
      <w:proofErr w:type="spellEnd"/>
      <w:r w:rsidRPr="00FE0EAD">
        <w:rPr>
          <w:rFonts w:asciiTheme="minorHAnsi" w:hAnsiTheme="minorHAnsi"/>
          <w:sz w:val="24"/>
        </w:rPr>
        <w:t>, re</w:t>
      </w:r>
      <w:r w:rsidR="00D73964" w:rsidRPr="00FE0EAD">
        <w:rPr>
          <w:rFonts w:asciiTheme="minorHAnsi" w:hAnsiTheme="minorHAnsi"/>
          <w:sz w:val="24"/>
        </w:rPr>
        <w:t>ț</w:t>
      </w:r>
      <w:r w:rsidRPr="00FE0EAD">
        <w:rPr>
          <w:rFonts w:asciiTheme="minorHAnsi" w:hAnsiTheme="minorHAnsi"/>
          <w:sz w:val="24"/>
        </w:rPr>
        <w:t>ele sociale, e-mail, servicii de comunicare)]</w:t>
      </w:r>
    </w:p>
    <w:p w:rsidR="00CC48E1" w:rsidRPr="00FE0EAD" w:rsidRDefault="00B71EE8" w:rsidP="00FD4FBC">
      <w:pPr>
        <w:pStyle w:val="NormalWeb"/>
        <w:jc w:val="both"/>
        <w:rPr>
          <w:rStyle w:val="Strong"/>
          <w:rFonts w:asciiTheme="minorHAnsi" w:eastAsia="Calibri" w:hAnsiTheme="minorHAnsi"/>
          <w:color w:val="FF0000"/>
        </w:rPr>
      </w:pPr>
      <w:r w:rsidRPr="00FE0EAD">
        <w:rPr>
          <w:rFonts w:asciiTheme="minorHAnsi" w:hAnsiTheme="minorHAnsi"/>
        </w:rPr>
        <w:t xml:space="preserve">Pentru a vă facilita participarea, am organizat sondajul astfel încât </w:t>
      </w:r>
      <w:r w:rsidRPr="00FE0EAD">
        <w:rPr>
          <w:rFonts w:asciiTheme="minorHAnsi" w:hAnsiTheme="minorHAnsi"/>
          <w:b/>
          <w:color w:val="FF0000"/>
        </w:rPr>
        <w:t>pute</w:t>
      </w:r>
      <w:r w:rsidR="00D73964" w:rsidRPr="00FE0EAD">
        <w:rPr>
          <w:rFonts w:asciiTheme="minorHAnsi" w:hAnsiTheme="minorHAnsi"/>
          <w:b/>
          <w:color w:val="FF0000"/>
        </w:rPr>
        <w:t>ț</w:t>
      </w:r>
      <w:r w:rsidRPr="00FE0EAD">
        <w:rPr>
          <w:rFonts w:asciiTheme="minorHAnsi" w:hAnsiTheme="minorHAnsi"/>
          <w:b/>
          <w:color w:val="FF0000"/>
        </w:rPr>
        <w:t>i alege să răspunde</w:t>
      </w:r>
      <w:r w:rsidR="00D73964" w:rsidRPr="00FE0EAD">
        <w:rPr>
          <w:rFonts w:asciiTheme="minorHAnsi" w:hAnsiTheme="minorHAnsi"/>
          <w:b/>
          <w:color w:val="FF0000"/>
        </w:rPr>
        <w:t>ț</w:t>
      </w:r>
      <w:r w:rsidRPr="00FE0EAD">
        <w:rPr>
          <w:rFonts w:asciiTheme="minorHAnsi" w:hAnsiTheme="minorHAnsi"/>
          <w:b/>
          <w:color w:val="FF0000"/>
        </w:rPr>
        <w:t>i fie la toate păr</w:t>
      </w:r>
      <w:r w:rsidR="00D73964" w:rsidRPr="00FE0EAD">
        <w:rPr>
          <w:rFonts w:asciiTheme="minorHAnsi" w:hAnsiTheme="minorHAnsi"/>
          <w:b/>
          <w:color w:val="FF0000"/>
        </w:rPr>
        <w:t>ț</w:t>
      </w:r>
      <w:r w:rsidRPr="00FE0EAD">
        <w:rPr>
          <w:rFonts w:asciiTheme="minorHAnsi" w:hAnsiTheme="minorHAnsi"/>
          <w:b/>
          <w:color w:val="FF0000"/>
        </w:rPr>
        <w:t xml:space="preserve">ile, fie numai la chestionarul principal </w:t>
      </w:r>
      <w:r w:rsidR="00D73964" w:rsidRPr="00FE0EAD">
        <w:rPr>
          <w:rFonts w:asciiTheme="minorHAnsi" w:hAnsiTheme="minorHAnsi"/>
          <w:b/>
          <w:color w:val="FF0000"/>
        </w:rPr>
        <w:t>ș</w:t>
      </w:r>
      <w:r w:rsidRPr="00FE0EAD">
        <w:rPr>
          <w:rFonts w:asciiTheme="minorHAnsi" w:hAnsiTheme="minorHAnsi"/>
          <w:b/>
          <w:color w:val="FF0000"/>
        </w:rPr>
        <w:t>i/sau la chestionarul/chestionarele specific(e) pe care le considera</w:t>
      </w:r>
      <w:r w:rsidR="00D73964" w:rsidRPr="00FE0EAD">
        <w:rPr>
          <w:rFonts w:asciiTheme="minorHAnsi" w:hAnsiTheme="minorHAnsi"/>
          <w:b/>
          <w:color w:val="FF0000"/>
        </w:rPr>
        <w:t>ț</w:t>
      </w:r>
      <w:r w:rsidRPr="00FE0EAD">
        <w:rPr>
          <w:rFonts w:asciiTheme="minorHAnsi" w:hAnsiTheme="minorHAnsi"/>
          <w:b/>
          <w:color w:val="FF0000"/>
        </w:rPr>
        <w:t>i mai relevante pentru dumneavoastră</w:t>
      </w:r>
    </w:p>
    <w:p w:rsidR="004569B9" w:rsidRPr="00FE0EAD" w:rsidRDefault="008529E2" w:rsidP="00281DF2">
      <w:pPr>
        <w:pStyle w:val="Heading2"/>
        <w:rPr>
          <w:rFonts w:asciiTheme="minorHAnsi" w:hAnsiTheme="minorHAnsi"/>
          <w:sz w:val="36"/>
          <w:szCs w:val="36"/>
        </w:rPr>
      </w:pPr>
      <w:r w:rsidRPr="00FE0EAD">
        <w:rPr>
          <w:rFonts w:asciiTheme="minorHAnsi" w:hAnsiTheme="minorHAnsi"/>
        </w:rPr>
        <w:t>Vă mul</w:t>
      </w:r>
      <w:r w:rsidR="00D73964" w:rsidRPr="00FE0EAD">
        <w:rPr>
          <w:rFonts w:asciiTheme="minorHAnsi" w:hAnsiTheme="minorHAnsi"/>
        </w:rPr>
        <w:t>ț</w:t>
      </w:r>
      <w:r w:rsidRPr="00FE0EAD">
        <w:rPr>
          <w:rFonts w:asciiTheme="minorHAnsi" w:hAnsiTheme="minorHAnsi"/>
        </w:rPr>
        <w:t>umim pentru timpul acordat, facilitând astfel ac</w:t>
      </w:r>
      <w:r w:rsidR="00D73964" w:rsidRPr="00FE0EAD">
        <w:rPr>
          <w:rFonts w:asciiTheme="minorHAnsi" w:hAnsiTheme="minorHAnsi"/>
        </w:rPr>
        <w:t>ț</w:t>
      </w:r>
      <w:r w:rsidRPr="00FE0EAD">
        <w:rPr>
          <w:rFonts w:asciiTheme="minorHAnsi" w:hAnsiTheme="minorHAnsi"/>
        </w:rPr>
        <w:t xml:space="preserve">iunea Comisiei de a propune norme mai eficiente atât pentru consumatori, cât </w:t>
      </w:r>
      <w:r w:rsidR="00D73964" w:rsidRPr="00FE0EAD">
        <w:rPr>
          <w:rFonts w:asciiTheme="minorHAnsi" w:hAnsiTheme="minorHAnsi"/>
        </w:rPr>
        <w:t>ș</w:t>
      </w:r>
      <w:r w:rsidRPr="00FE0EAD">
        <w:rPr>
          <w:rFonts w:asciiTheme="minorHAnsi" w:hAnsiTheme="minorHAnsi"/>
        </w:rPr>
        <w:t>i pentru întreprinderi.</w:t>
      </w:r>
    </w:p>
    <w:p w:rsidR="00091275" w:rsidRPr="00FE0EAD" w:rsidRDefault="00091275">
      <w:pPr>
        <w:rPr>
          <w:rFonts w:asciiTheme="minorHAnsi" w:eastAsiaTheme="majorEastAsia" w:hAnsiTheme="minorHAnsi"/>
          <w:b/>
          <w:bCs/>
          <w:sz w:val="36"/>
          <w:szCs w:val="36"/>
        </w:rPr>
      </w:pPr>
      <w:r w:rsidRPr="00FE0EAD">
        <w:rPr>
          <w:rFonts w:asciiTheme="minorHAnsi" w:hAnsiTheme="minorHAnsi"/>
        </w:rPr>
        <w:br w:type="page"/>
      </w:r>
    </w:p>
    <w:p w:rsidR="00E678E4" w:rsidRPr="00FE0EAD" w:rsidRDefault="006C7829" w:rsidP="00FE0EAD">
      <w:pPr>
        <w:pStyle w:val="Heading2"/>
        <w:rPr>
          <w:rFonts w:asciiTheme="minorHAnsi" w:hAnsiTheme="minorHAnsi"/>
          <w:sz w:val="36"/>
          <w:szCs w:val="36"/>
        </w:rPr>
      </w:pPr>
      <w:r w:rsidRPr="00FE0EAD">
        <w:rPr>
          <w:rFonts w:asciiTheme="minorHAnsi" w:hAnsiTheme="minorHAnsi"/>
          <w:sz w:val="36"/>
        </w:rPr>
        <w:lastRenderedPageBreak/>
        <w:t xml:space="preserve">A. Întrebări despre dumneavoastră </w:t>
      </w:r>
    </w:p>
    <w:p w:rsidR="00E678E4" w:rsidRPr="00FE0EAD" w:rsidRDefault="00E678E4" w:rsidP="00E678E4">
      <w:pPr>
        <w:spacing w:before="100" w:beforeAutospacing="1" w:after="100" w:afterAutospacing="1" w:line="240" w:lineRule="auto"/>
        <w:rPr>
          <w:rFonts w:asciiTheme="minorHAnsi" w:eastAsia="Times New Roman" w:hAnsiTheme="minorHAnsi"/>
          <w:b/>
          <w:sz w:val="24"/>
          <w:szCs w:val="24"/>
        </w:rPr>
      </w:pPr>
      <w:r w:rsidRPr="00FE0EAD">
        <w:rPr>
          <w:rFonts w:asciiTheme="minorHAnsi" w:hAnsiTheme="minorHAnsi"/>
          <w:b/>
          <w:sz w:val="24"/>
        </w:rPr>
        <w:t xml:space="preserve">1. În ce </w:t>
      </w:r>
      <w:r w:rsidR="00D73964" w:rsidRPr="00FE0EAD">
        <w:rPr>
          <w:rFonts w:asciiTheme="minorHAnsi" w:hAnsiTheme="minorHAnsi"/>
          <w:b/>
          <w:sz w:val="24"/>
        </w:rPr>
        <w:t>ț</w:t>
      </w:r>
      <w:r w:rsidRPr="00FE0EAD">
        <w:rPr>
          <w:rFonts w:asciiTheme="minorHAnsi" w:hAnsiTheme="minorHAnsi"/>
          <w:b/>
          <w:sz w:val="24"/>
        </w:rPr>
        <w:t>ară î</w:t>
      </w:r>
      <w:r w:rsidR="00D73964" w:rsidRPr="00FE0EAD">
        <w:rPr>
          <w:rFonts w:asciiTheme="minorHAnsi" w:hAnsiTheme="minorHAnsi"/>
          <w:b/>
          <w:sz w:val="24"/>
        </w:rPr>
        <w:t>ș</w:t>
      </w:r>
      <w:r w:rsidRPr="00FE0EAD">
        <w:rPr>
          <w:rFonts w:asciiTheme="minorHAnsi" w:hAnsiTheme="minorHAnsi"/>
          <w:b/>
          <w:sz w:val="24"/>
        </w:rPr>
        <w:t>i are sediul întreprinderea dumneavoastră?</w:t>
      </w:r>
    </w:p>
    <w:p w:rsidR="00E678E4" w:rsidRPr="00FE0EAD" w:rsidRDefault="00E678E4" w:rsidP="00E678E4">
      <w:pPr>
        <w:pStyle w:val="ListParagraph"/>
        <w:rPr>
          <w:rFonts w:asciiTheme="minorHAnsi" w:eastAsia="Times New Roman" w:hAnsiTheme="minorHAnsi"/>
          <w:sz w:val="24"/>
          <w:szCs w:val="24"/>
        </w:rPr>
      </w:pPr>
    </w:p>
    <w:p w:rsidR="00E678E4" w:rsidRPr="00FE0EAD" w:rsidRDefault="00E678E4" w:rsidP="00E678E4">
      <w:pPr>
        <w:rPr>
          <w:rFonts w:asciiTheme="minorHAnsi" w:hAnsiTheme="minorHAnsi"/>
          <w:b/>
          <w:sz w:val="24"/>
          <w:szCs w:val="24"/>
        </w:rPr>
      </w:pPr>
      <w:r w:rsidRPr="00FE0EAD">
        <w:rPr>
          <w:rFonts w:asciiTheme="minorHAnsi" w:hAnsiTheme="minorHAnsi"/>
          <w:b/>
          <w:sz w:val="24"/>
        </w:rPr>
        <w:t xml:space="preserve">2. Care este mărimea întreprinderii dumneavoastră: </w:t>
      </w:r>
    </w:p>
    <w:p w:rsidR="00E678E4" w:rsidRPr="00FE0EAD" w:rsidRDefault="00E678E4" w:rsidP="00E678E4">
      <w:pPr>
        <w:pStyle w:val="CommentText"/>
        <w:numPr>
          <w:ilvl w:val="0"/>
          <w:numId w:val="12"/>
        </w:numPr>
        <w:spacing w:after="0"/>
        <w:ind w:left="714" w:hanging="357"/>
        <w:rPr>
          <w:rFonts w:asciiTheme="minorHAnsi" w:hAnsiTheme="minorHAnsi"/>
          <w:sz w:val="24"/>
          <w:szCs w:val="24"/>
        </w:rPr>
      </w:pPr>
      <w:r w:rsidRPr="00FE0EAD">
        <w:rPr>
          <w:rFonts w:asciiTheme="minorHAnsi" w:hAnsiTheme="minorHAnsi"/>
          <w:sz w:val="24"/>
        </w:rPr>
        <w:t>Lucrător care desfă</w:t>
      </w:r>
      <w:r w:rsidR="00D73964" w:rsidRPr="00FE0EAD">
        <w:rPr>
          <w:rFonts w:asciiTheme="minorHAnsi" w:hAnsiTheme="minorHAnsi"/>
          <w:sz w:val="24"/>
        </w:rPr>
        <w:t>ș</w:t>
      </w:r>
      <w:r w:rsidRPr="00FE0EAD">
        <w:rPr>
          <w:rFonts w:asciiTheme="minorHAnsi" w:hAnsiTheme="minorHAnsi"/>
          <w:sz w:val="24"/>
        </w:rPr>
        <w:t xml:space="preserve">oară o activitate independentă </w:t>
      </w:r>
    </w:p>
    <w:p w:rsidR="00E678E4" w:rsidRPr="00FE0EAD" w:rsidRDefault="00E678E4" w:rsidP="00E678E4">
      <w:pPr>
        <w:pStyle w:val="CommentText"/>
        <w:numPr>
          <w:ilvl w:val="0"/>
          <w:numId w:val="12"/>
        </w:numPr>
        <w:spacing w:after="0"/>
        <w:ind w:left="714" w:hanging="357"/>
        <w:rPr>
          <w:rFonts w:asciiTheme="minorHAnsi" w:hAnsiTheme="minorHAnsi"/>
          <w:sz w:val="24"/>
          <w:szCs w:val="24"/>
        </w:rPr>
      </w:pPr>
      <w:r w:rsidRPr="00FE0EAD">
        <w:rPr>
          <w:rFonts w:asciiTheme="minorHAnsi" w:hAnsiTheme="minorHAnsi"/>
          <w:sz w:val="24"/>
        </w:rPr>
        <w:t>Microîntreprinderi (1-9 angaja</w:t>
      </w:r>
      <w:r w:rsidR="00D73964" w:rsidRPr="00FE0EAD">
        <w:rPr>
          <w:rFonts w:asciiTheme="minorHAnsi" w:hAnsiTheme="minorHAnsi"/>
          <w:sz w:val="24"/>
        </w:rPr>
        <w:t>ț</w:t>
      </w:r>
      <w:r w:rsidRPr="00FE0EAD">
        <w:rPr>
          <w:rFonts w:asciiTheme="minorHAnsi" w:hAnsiTheme="minorHAnsi"/>
          <w:sz w:val="24"/>
        </w:rPr>
        <w:t xml:space="preserve">i) </w:t>
      </w:r>
    </w:p>
    <w:p w:rsidR="00E678E4" w:rsidRPr="00FE0EAD" w:rsidRDefault="00E678E4" w:rsidP="00E678E4">
      <w:pPr>
        <w:pStyle w:val="CommentText"/>
        <w:numPr>
          <w:ilvl w:val="0"/>
          <w:numId w:val="12"/>
        </w:numPr>
        <w:spacing w:after="0"/>
        <w:ind w:left="714" w:hanging="357"/>
        <w:rPr>
          <w:rFonts w:asciiTheme="minorHAnsi" w:hAnsiTheme="minorHAnsi"/>
          <w:sz w:val="24"/>
          <w:szCs w:val="24"/>
        </w:rPr>
      </w:pPr>
      <w:r w:rsidRPr="00FE0EAD">
        <w:rPr>
          <w:rFonts w:asciiTheme="minorHAnsi" w:hAnsiTheme="minorHAnsi"/>
          <w:sz w:val="24"/>
        </w:rPr>
        <w:t>Întreprinderi mici (10-49 angaja</w:t>
      </w:r>
      <w:r w:rsidR="00D73964" w:rsidRPr="00FE0EAD">
        <w:rPr>
          <w:rFonts w:asciiTheme="minorHAnsi" w:hAnsiTheme="minorHAnsi"/>
          <w:sz w:val="24"/>
        </w:rPr>
        <w:t>ț</w:t>
      </w:r>
      <w:r w:rsidRPr="00FE0EAD">
        <w:rPr>
          <w:rFonts w:asciiTheme="minorHAnsi" w:hAnsiTheme="minorHAnsi"/>
          <w:sz w:val="24"/>
        </w:rPr>
        <w:t xml:space="preserve">i) </w:t>
      </w:r>
    </w:p>
    <w:p w:rsidR="00E678E4" w:rsidRPr="00FE0EAD" w:rsidRDefault="00E678E4" w:rsidP="00E678E4">
      <w:pPr>
        <w:pStyle w:val="CommentText"/>
        <w:numPr>
          <w:ilvl w:val="0"/>
          <w:numId w:val="12"/>
        </w:numPr>
        <w:spacing w:after="0"/>
        <w:ind w:left="714" w:hanging="357"/>
        <w:rPr>
          <w:rFonts w:asciiTheme="minorHAnsi" w:hAnsiTheme="minorHAnsi"/>
          <w:sz w:val="24"/>
          <w:szCs w:val="24"/>
        </w:rPr>
      </w:pPr>
      <w:r w:rsidRPr="00FE0EAD">
        <w:rPr>
          <w:rFonts w:asciiTheme="minorHAnsi" w:hAnsiTheme="minorHAnsi"/>
          <w:sz w:val="24"/>
        </w:rPr>
        <w:t>Întreprinderi mijlocii (50-249 angaja</w:t>
      </w:r>
      <w:r w:rsidR="00D73964" w:rsidRPr="00FE0EAD">
        <w:rPr>
          <w:rFonts w:asciiTheme="minorHAnsi" w:hAnsiTheme="minorHAnsi"/>
          <w:sz w:val="24"/>
        </w:rPr>
        <w:t>ț</w:t>
      </w:r>
      <w:r w:rsidRPr="00FE0EAD">
        <w:rPr>
          <w:rFonts w:asciiTheme="minorHAnsi" w:hAnsiTheme="minorHAnsi"/>
          <w:sz w:val="24"/>
        </w:rPr>
        <w:t>i)</w:t>
      </w:r>
    </w:p>
    <w:p w:rsidR="00786B87" w:rsidRPr="00FE0EAD" w:rsidRDefault="00786B87" w:rsidP="00E678E4">
      <w:pPr>
        <w:pStyle w:val="CommentText"/>
        <w:numPr>
          <w:ilvl w:val="0"/>
          <w:numId w:val="12"/>
        </w:numPr>
        <w:spacing w:after="0"/>
        <w:ind w:left="714" w:hanging="357"/>
        <w:rPr>
          <w:rFonts w:asciiTheme="minorHAnsi" w:hAnsiTheme="minorHAnsi"/>
          <w:sz w:val="24"/>
          <w:szCs w:val="24"/>
        </w:rPr>
      </w:pPr>
      <w:r w:rsidRPr="00FE0EAD">
        <w:rPr>
          <w:rFonts w:asciiTheme="minorHAnsi" w:hAnsiTheme="minorHAnsi"/>
          <w:sz w:val="24"/>
        </w:rPr>
        <w:t>Întreprinderi mari (peste 250 de angaja</w:t>
      </w:r>
      <w:r w:rsidR="00D73964" w:rsidRPr="00FE0EAD">
        <w:rPr>
          <w:rFonts w:asciiTheme="minorHAnsi" w:hAnsiTheme="minorHAnsi"/>
          <w:sz w:val="24"/>
        </w:rPr>
        <w:t>ț</w:t>
      </w:r>
      <w:r w:rsidRPr="00FE0EAD">
        <w:rPr>
          <w:rFonts w:asciiTheme="minorHAnsi" w:hAnsiTheme="minorHAnsi"/>
          <w:sz w:val="24"/>
        </w:rPr>
        <w:t xml:space="preserve">i) </w:t>
      </w:r>
    </w:p>
    <w:p w:rsidR="00E678E4" w:rsidRPr="00FE0EAD" w:rsidRDefault="00E678E4" w:rsidP="00E678E4">
      <w:pPr>
        <w:pStyle w:val="NormalWeb"/>
        <w:shd w:val="clear" w:color="auto" w:fill="FFFFFF"/>
        <w:rPr>
          <w:rFonts w:asciiTheme="minorHAnsi" w:hAnsiTheme="minorHAnsi"/>
          <w:b/>
          <w:bCs/>
        </w:rPr>
      </w:pPr>
    </w:p>
    <w:p w:rsidR="00E678E4" w:rsidRPr="00FE0EAD" w:rsidRDefault="00387BBE" w:rsidP="00FD4FBC">
      <w:pPr>
        <w:rPr>
          <w:rFonts w:asciiTheme="minorHAnsi" w:hAnsiTheme="minorHAnsi"/>
          <w:b/>
          <w:bCs/>
          <w:sz w:val="24"/>
          <w:szCs w:val="24"/>
        </w:rPr>
      </w:pPr>
      <w:r w:rsidRPr="00FE0EAD">
        <w:rPr>
          <w:rFonts w:asciiTheme="minorHAnsi" w:hAnsiTheme="minorHAnsi"/>
          <w:b/>
          <w:sz w:val="24"/>
        </w:rPr>
        <w:t>3. Care a fost, cu aproxima</w:t>
      </w:r>
      <w:r w:rsidR="00D73964" w:rsidRPr="00FE0EAD">
        <w:rPr>
          <w:rFonts w:asciiTheme="minorHAnsi" w:hAnsiTheme="minorHAnsi"/>
          <w:b/>
          <w:sz w:val="24"/>
        </w:rPr>
        <w:t>ț</w:t>
      </w:r>
      <w:r w:rsidRPr="00FE0EAD">
        <w:rPr>
          <w:rFonts w:asciiTheme="minorHAnsi" w:hAnsiTheme="minorHAnsi"/>
          <w:b/>
          <w:sz w:val="24"/>
        </w:rPr>
        <w:t>ie, cifra de afaceri a întreprinderii dumneavoastră în cursul ultimului exerci</w:t>
      </w:r>
      <w:r w:rsidR="00D73964" w:rsidRPr="00FE0EAD">
        <w:rPr>
          <w:rFonts w:asciiTheme="minorHAnsi" w:hAnsiTheme="minorHAnsi"/>
          <w:b/>
          <w:sz w:val="24"/>
        </w:rPr>
        <w:t>ț</w:t>
      </w:r>
      <w:r w:rsidRPr="00FE0EAD">
        <w:rPr>
          <w:rFonts w:asciiTheme="minorHAnsi" w:hAnsiTheme="minorHAnsi"/>
          <w:b/>
          <w:sz w:val="24"/>
        </w:rPr>
        <w:t>iu financiar?</w:t>
      </w:r>
    </w:p>
    <w:tbl>
      <w:tblPr>
        <w:tblStyle w:val="TableGrid"/>
        <w:tblW w:w="0" w:type="auto"/>
        <w:tblLook w:val="04A0"/>
      </w:tblPr>
      <w:tblGrid>
        <w:gridCol w:w="9288"/>
      </w:tblGrid>
      <w:tr w:rsidR="008529E2" w:rsidRPr="00FE0EAD" w:rsidTr="008529E2">
        <w:tc>
          <w:tcPr>
            <w:tcW w:w="14220" w:type="dxa"/>
          </w:tcPr>
          <w:p w:rsidR="008529E2" w:rsidRPr="00FE0EAD" w:rsidRDefault="008529E2" w:rsidP="00FD4FBC">
            <w:pPr>
              <w:rPr>
                <w:rFonts w:asciiTheme="minorHAnsi" w:hAnsiTheme="minorHAnsi"/>
                <w:sz w:val="24"/>
                <w:szCs w:val="24"/>
              </w:rPr>
            </w:pPr>
          </w:p>
          <w:p w:rsidR="008529E2" w:rsidRPr="00FE0EAD" w:rsidRDefault="008529E2" w:rsidP="00FD4FBC">
            <w:pPr>
              <w:rPr>
                <w:rFonts w:asciiTheme="minorHAnsi" w:hAnsiTheme="minorHAnsi"/>
                <w:sz w:val="24"/>
                <w:szCs w:val="24"/>
              </w:rPr>
            </w:pPr>
          </w:p>
        </w:tc>
      </w:tr>
    </w:tbl>
    <w:p w:rsidR="00786B87" w:rsidRPr="00FE0EAD" w:rsidRDefault="00786B87" w:rsidP="00FD4FBC">
      <w:pPr>
        <w:rPr>
          <w:rFonts w:asciiTheme="minorHAnsi" w:hAnsiTheme="minorHAnsi"/>
          <w:sz w:val="24"/>
          <w:szCs w:val="24"/>
        </w:rPr>
      </w:pPr>
    </w:p>
    <w:p w:rsidR="00041538" w:rsidRPr="00FE0EAD" w:rsidRDefault="00DF7DFA" w:rsidP="009F4631">
      <w:pPr>
        <w:pStyle w:val="ListParagraph"/>
        <w:ind w:left="0"/>
        <w:rPr>
          <w:rFonts w:asciiTheme="minorHAnsi" w:hAnsiTheme="minorHAnsi"/>
          <w:b/>
          <w:sz w:val="24"/>
          <w:szCs w:val="24"/>
        </w:rPr>
      </w:pPr>
      <w:r w:rsidRPr="00FE0EAD">
        <w:rPr>
          <w:rFonts w:asciiTheme="minorHAnsi" w:hAnsiTheme="minorHAnsi"/>
          <w:b/>
          <w:sz w:val="24"/>
        </w:rPr>
        <w:t>Întrebări care vă vor ajuta să completa</w:t>
      </w:r>
      <w:r w:rsidR="00D73964" w:rsidRPr="00FE0EAD">
        <w:rPr>
          <w:rFonts w:asciiTheme="minorHAnsi" w:hAnsiTheme="minorHAnsi"/>
          <w:b/>
          <w:sz w:val="24"/>
        </w:rPr>
        <w:t>ț</w:t>
      </w:r>
      <w:r w:rsidRPr="00FE0EAD">
        <w:rPr>
          <w:rFonts w:asciiTheme="minorHAnsi" w:hAnsiTheme="minorHAnsi"/>
          <w:b/>
          <w:sz w:val="24"/>
        </w:rPr>
        <w:t>i chestionarele cele mai relevante pentru întreprinderea dumneavoastră</w:t>
      </w:r>
    </w:p>
    <w:tbl>
      <w:tblPr>
        <w:tblStyle w:val="TableGrid"/>
        <w:tblW w:w="0" w:type="auto"/>
        <w:tblLook w:val="04A0"/>
      </w:tblPr>
      <w:tblGrid>
        <w:gridCol w:w="9288"/>
      </w:tblGrid>
      <w:tr w:rsidR="00041538" w:rsidRPr="00FE0EAD" w:rsidTr="00041538">
        <w:tc>
          <w:tcPr>
            <w:tcW w:w="14220" w:type="dxa"/>
          </w:tcPr>
          <w:p w:rsidR="00041538" w:rsidRPr="00FE0EAD" w:rsidRDefault="00041538" w:rsidP="00041538">
            <w:pPr>
              <w:pStyle w:val="ListParagraph"/>
              <w:ind w:left="0"/>
              <w:rPr>
                <w:rFonts w:asciiTheme="minorHAnsi" w:hAnsiTheme="minorHAnsi"/>
                <w:b/>
                <w:sz w:val="24"/>
                <w:szCs w:val="24"/>
              </w:rPr>
            </w:pPr>
          </w:p>
          <w:p w:rsidR="00041538" w:rsidRPr="00FE0EAD" w:rsidRDefault="00A20AD2" w:rsidP="00041538">
            <w:pPr>
              <w:shd w:val="clear" w:color="auto" w:fill="FFFFFF"/>
              <w:rPr>
                <w:rFonts w:asciiTheme="minorHAnsi" w:eastAsia="Times New Roman" w:hAnsiTheme="minorHAnsi"/>
                <w:b/>
                <w:bCs/>
                <w:sz w:val="24"/>
                <w:szCs w:val="24"/>
              </w:rPr>
            </w:pPr>
            <w:r w:rsidRPr="00FE0EAD">
              <w:rPr>
                <w:rFonts w:asciiTheme="minorHAnsi" w:hAnsiTheme="minorHAnsi"/>
                <w:b/>
                <w:sz w:val="24"/>
              </w:rPr>
              <w:t>4. Întreprinderea dumneavoastră comercializează sau vinde bunuri/servicii către consumatori?</w:t>
            </w:r>
          </w:p>
          <w:p w:rsidR="00041538" w:rsidRPr="00FE0EAD" w:rsidRDefault="00041538" w:rsidP="00041538">
            <w:pPr>
              <w:pStyle w:val="ListParagraph"/>
              <w:numPr>
                <w:ilvl w:val="0"/>
                <w:numId w:val="13"/>
              </w:numPr>
              <w:rPr>
                <w:rFonts w:asciiTheme="minorHAnsi" w:eastAsia="Times New Roman" w:hAnsiTheme="minorHAnsi"/>
                <w:sz w:val="24"/>
                <w:szCs w:val="24"/>
              </w:rPr>
            </w:pPr>
            <w:r w:rsidRPr="00FE0EAD">
              <w:rPr>
                <w:rFonts w:asciiTheme="minorHAnsi" w:hAnsiTheme="minorHAnsi"/>
                <w:sz w:val="24"/>
              </w:rPr>
              <w:t>Da</w:t>
            </w:r>
          </w:p>
          <w:p w:rsidR="00041538" w:rsidRPr="00FE0EAD" w:rsidRDefault="00041538" w:rsidP="00041538">
            <w:pPr>
              <w:pStyle w:val="ListParagraph"/>
              <w:numPr>
                <w:ilvl w:val="0"/>
                <w:numId w:val="13"/>
              </w:numPr>
              <w:rPr>
                <w:rFonts w:asciiTheme="minorHAnsi" w:eastAsia="Times New Roman" w:hAnsiTheme="minorHAnsi"/>
                <w:sz w:val="24"/>
                <w:szCs w:val="24"/>
              </w:rPr>
            </w:pPr>
            <w:r w:rsidRPr="00FE0EAD">
              <w:rPr>
                <w:rFonts w:asciiTheme="minorHAnsi" w:hAnsiTheme="minorHAnsi"/>
                <w:sz w:val="24"/>
              </w:rPr>
              <w:t>Nu</w:t>
            </w:r>
          </w:p>
          <w:p w:rsidR="00041538" w:rsidRPr="00FE0EAD" w:rsidRDefault="00041538" w:rsidP="00041538">
            <w:pPr>
              <w:shd w:val="clear" w:color="auto" w:fill="FFFFFF"/>
              <w:rPr>
                <w:rFonts w:asciiTheme="minorHAnsi" w:eastAsia="Times New Roman" w:hAnsiTheme="minorHAnsi"/>
                <w:b/>
                <w:sz w:val="24"/>
                <w:szCs w:val="24"/>
              </w:rPr>
            </w:pPr>
          </w:p>
          <w:p w:rsidR="00041538" w:rsidRPr="00FE0EAD" w:rsidRDefault="00A20AD2" w:rsidP="00041538">
            <w:pPr>
              <w:shd w:val="clear" w:color="auto" w:fill="FFFFFF"/>
              <w:rPr>
                <w:rFonts w:asciiTheme="minorHAnsi" w:eastAsia="Times New Roman" w:hAnsiTheme="minorHAnsi"/>
                <w:b/>
                <w:sz w:val="24"/>
                <w:szCs w:val="24"/>
              </w:rPr>
            </w:pPr>
            <w:r w:rsidRPr="00FE0EAD">
              <w:rPr>
                <w:rFonts w:asciiTheme="minorHAnsi" w:hAnsiTheme="minorHAnsi"/>
                <w:b/>
                <w:sz w:val="24"/>
              </w:rPr>
              <w:t xml:space="preserve">5. Care este principala activitate a întreprinderii dumneavoastră? </w:t>
            </w:r>
          </w:p>
          <w:tbl>
            <w:tblPr>
              <w:tblW w:w="0" w:type="auto"/>
              <w:tblCellMar>
                <w:top w:w="15" w:type="dxa"/>
                <w:left w:w="15" w:type="dxa"/>
                <w:bottom w:w="15" w:type="dxa"/>
                <w:right w:w="15" w:type="dxa"/>
              </w:tblCellMar>
              <w:tblLook w:val="04A0"/>
            </w:tblPr>
            <w:tblGrid>
              <w:gridCol w:w="6"/>
              <w:gridCol w:w="9066"/>
            </w:tblGrid>
            <w:tr w:rsidR="00041538" w:rsidRPr="00FE0EAD" w:rsidTr="00625EC2">
              <w:tc>
                <w:tcPr>
                  <w:tcW w:w="0" w:type="auto"/>
                  <w:shd w:val="clear" w:color="auto" w:fill="auto"/>
                  <w:tcMar>
                    <w:top w:w="0" w:type="dxa"/>
                    <w:left w:w="0" w:type="dxa"/>
                    <w:bottom w:w="0" w:type="dxa"/>
                    <w:right w:w="0" w:type="dxa"/>
                  </w:tcMar>
                  <w:hideMark/>
                </w:tcPr>
                <w:p w:rsidR="00041538" w:rsidRPr="00FE0EAD" w:rsidRDefault="00041538" w:rsidP="00625EC2">
                  <w:pPr>
                    <w:spacing w:after="0" w:line="240" w:lineRule="auto"/>
                    <w:rPr>
                      <w:rFonts w:asciiTheme="minorHAnsi" w:eastAsia="Times New Roman" w:hAnsiTheme="minorHAnsi"/>
                      <w:sz w:val="24"/>
                      <w:szCs w:val="24"/>
                    </w:rPr>
                  </w:pPr>
                </w:p>
              </w:tc>
              <w:tc>
                <w:tcPr>
                  <w:tcW w:w="0" w:type="auto"/>
                  <w:shd w:val="clear" w:color="auto" w:fill="auto"/>
                  <w:tcMar>
                    <w:top w:w="0" w:type="dxa"/>
                    <w:left w:w="0" w:type="dxa"/>
                    <w:bottom w:w="0" w:type="dxa"/>
                    <w:right w:w="225" w:type="dxa"/>
                  </w:tcMar>
                  <w:hideMark/>
                </w:tcPr>
                <w:p w:rsidR="00041538" w:rsidRPr="00FE0EAD" w:rsidRDefault="00041538"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Vânzarea de bunuri</w:t>
                  </w:r>
                </w:p>
                <w:p w:rsidR="00041538" w:rsidRPr="00FE0EAD" w:rsidRDefault="00642B69"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Prestări de servicii</w:t>
                  </w:r>
                </w:p>
                <w:p w:rsidR="00041538" w:rsidRPr="00FE0EAD" w:rsidRDefault="00222B7F"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Furnizarea de con</w:t>
                  </w:r>
                  <w:r w:rsidR="00D73964" w:rsidRPr="00FE0EAD">
                    <w:rPr>
                      <w:rFonts w:asciiTheme="minorHAnsi" w:hAnsiTheme="minorHAnsi"/>
                      <w:sz w:val="24"/>
                    </w:rPr>
                    <w:t>ț</w:t>
                  </w:r>
                  <w:r w:rsidRPr="00FE0EAD">
                    <w:rPr>
                      <w:rFonts w:asciiTheme="minorHAnsi" w:hAnsiTheme="minorHAnsi"/>
                      <w:sz w:val="24"/>
                    </w:rPr>
                    <w:t>inut digital</w:t>
                  </w:r>
                </w:p>
              </w:tc>
            </w:tr>
            <w:tr w:rsidR="00041538" w:rsidRPr="00FE0EAD" w:rsidTr="00625EC2">
              <w:tc>
                <w:tcPr>
                  <w:tcW w:w="0" w:type="auto"/>
                  <w:shd w:val="clear" w:color="auto" w:fill="auto"/>
                  <w:tcMar>
                    <w:top w:w="0" w:type="dxa"/>
                    <w:left w:w="0" w:type="dxa"/>
                    <w:bottom w:w="0" w:type="dxa"/>
                    <w:right w:w="0" w:type="dxa"/>
                  </w:tcMar>
                  <w:hideMark/>
                </w:tcPr>
                <w:p w:rsidR="00041538" w:rsidRPr="00FE0EAD" w:rsidRDefault="00041538" w:rsidP="00625EC2">
                  <w:pPr>
                    <w:spacing w:after="0" w:line="240" w:lineRule="auto"/>
                    <w:rPr>
                      <w:rFonts w:asciiTheme="minorHAnsi" w:eastAsia="Times New Roman" w:hAnsiTheme="minorHAnsi"/>
                      <w:sz w:val="24"/>
                      <w:szCs w:val="24"/>
                    </w:rPr>
                  </w:pPr>
                </w:p>
              </w:tc>
              <w:tc>
                <w:tcPr>
                  <w:tcW w:w="0" w:type="auto"/>
                  <w:shd w:val="clear" w:color="auto" w:fill="auto"/>
                  <w:tcMar>
                    <w:top w:w="0" w:type="dxa"/>
                    <w:left w:w="0" w:type="dxa"/>
                    <w:bottom w:w="0" w:type="dxa"/>
                    <w:right w:w="225" w:type="dxa"/>
                  </w:tcMar>
                  <w:hideMark/>
                </w:tcPr>
                <w:p w:rsidR="00041538" w:rsidRPr="00FE0EAD" w:rsidRDefault="00041538"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Produc</w:t>
                  </w:r>
                  <w:r w:rsidR="00D73964" w:rsidRPr="00FE0EAD">
                    <w:rPr>
                      <w:rFonts w:asciiTheme="minorHAnsi" w:hAnsiTheme="minorHAnsi"/>
                      <w:sz w:val="24"/>
                    </w:rPr>
                    <w:t>ț</w:t>
                  </w:r>
                  <w:r w:rsidRPr="00FE0EAD">
                    <w:rPr>
                      <w:rFonts w:asciiTheme="minorHAnsi" w:hAnsiTheme="minorHAnsi"/>
                      <w:sz w:val="24"/>
                    </w:rPr>
                    <w:t>ia de mărfuri</w:t>
                  </w:r>
                </w:p>
                <w:p w:rsidR="00041538" w:rsidRPr="00FE0EAD" w:rsidRDefault="00041538"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Pia</w:t>
                  </w:r>
                  <w:r w:rsidR="00D73964" w:rsidRPr="00FE0EAD">
                    <w:rPr>
                      <w:rFonts w:asciiTheme="minorHAnsi" w:hAnsiTheme="minorHAnsi"/>
                      <w:sz w:val="24"/>
                    </w:rPr>
                    <w:t>ț</w:t>
                  </w:r>
                  <w:r w:rsidRPr="00FE0EAD">
                    <w:rPr>
                      <w:rFonts w:asciiTheme="minorHAnsi" w:hAnsiTheme="minorHAnsi"/>
                      <w:sz w:val="24"/>
                    </w:rPr>
                    <w:t xml:space="preserve">ă online (care permite consumatorilor </w:t>
                  </w:r>
                  <w:r w:rsidR="00D73964" w:rsidRPr="00FE0EAD">
                    <w:rPr>
                      <w:rFonts w:asciiTheme="minorHAnsi" w:hAnsiTheme="minorHAnsi"/>
                      <w:sz w:val="24"/>
                    </w:rPr>
                    <w:t>ș</w:t>
                  </w:r>
                  <w:r w:rsidRPr="00FE0EAD">
                    <w:rPr>
                      <w:rFonts w:asciiTheme="minorHAnsi" w:hAnsiTheme="minorHAnsi"/>
                      <w:sz w:val="24"/>
                    </w:rPr>
                    <w:t>i comercian</w:t>
                  </w:r>
                  <w:r w:rsidR="00D73964" w:rsidRPr="00FE0EAD">
                    <w:rPr>
                      <w:rFonts w:asciiTheme="minorHAnsi" w:hAnsiTheme="minorHAnsi"/>
                      <w:sz w:val="24"/>
                    </w:rPr>
                    <w:t>ț</w:t>
                  </w:r>
                  <w:r w:rsidRPr="00FE0EAD">
                    <w:rPr>
                      <w:rFonts w:asciiTheme="minorHAnsi" w:hAnsiTheme="minorHAnsi"/>
                      <w:sz w:val="24"/>
                    </w:rPr>
                    <w:t xml:space="preserve">ilor să încheie contracte de vânzări </w:t>
                  </w:r>
                  <w:r w:rsidR="00D73964" w:rsidRPr="00FE0EAD">
                    <w:rPr>
                      <w:rFonts w:asciiTheme="minorHAnsi" w:hAnsiTheme="minorHAnsi"/>
                      <w:sz w:val="24"/>
                    </w:rPr>
                    <w:t>ș</w:t>
                  </w:r>
                  <w:r w:rsidRPr="00FE0EAD">
                    <w:rPr>
                      <w:rFonts w:asciiTheme="minorHAnsi" w:hAnsiTheme="minorHAnsi"/>
                      <w:sz w:val="24"/>
                    </w:rPr>
                    <w:t>i servicii online prin intermediul site-ului pie</w:t>
                  </w:r>
                  <w:r w:rsidR="00D73964" w:rsidRPr="00FE0EAD">
                    <w:rPr>
                      <w:rFonts w:asciiTheme="minorHAnsi" w:hAnsiTheme="minorHAnsi"/>
                      <w:sz w:val="24"/>
                    </w:rPr>
                    <w:t>ț</w:t>
                  </w:r>
                  <w:r w:rsidRPr="00FE0EAD">
                    <w:rPr>
                      <w:rFonts w:asciiTheme="minorHAnsi" w:hAnsiTheme="minorHAnsi"/>
                      <w:sz w:val="24"/>
                    </w:rPr>
                    <w:t>ei online)</w:t>
                  </w:r>
                  <w:r w:rsidR="00D73964" w:rsidRPr="00FE0EAD">
                    <w:rPr>
                      <w:rFonts w:asciiTheme="minorHAnsi" w:hAnsiTheme="minorHAnsi"/>
                      <w:sz w:val="24"/>
                    </w:rPr>
                    <w:t xml:space="preserve"> </w:t>
                  </w:r>
                </w:p>
              </w:tc>
            </w:tr>
            <w:tr w:rsidR="00041538" w:rsidRPr="00FE0EAD" w:rsidTr="00625EC2">
              <w:tc>
                <w:tcPr>
                  <w:tcW w:w="0" w:type="auto"/>
                  <w:shd w:val="clear" w:color="auto" w:fill="auto"/>
                  <w:tcMar>
                    <w:top w:w="0" w:type="dxa"/>
                    <w:left w:w="0" w:type="dxa"/>
                    <w:bottom w:w="0" w:type="dxa"/>
                    <w:right w:w="0" w:type="dxa"/>
                  </w:tcMar>
                  <w:hideMark/>
                </w:tcPr>
                <w:p w:rsidR="00041538" w:rsidRPr="00FE0EAD" w:rsidRDefault="00041538" w:rsidP="00625EC2">
                  <w:pPr>
                    <w:spacing w:after="0" w:line="240" w:lineRule="auto"/>
                    <w:rPr>
                      <w:rFonts w:asciiTheme="minorHAnsi" w:eastAsia="Times New Roman" w:hAnsiTheme="minorHAnsi"/>
                      <w:sz w:val="24"/>
                      <w:szCs w:val="24"/>
                    </w:rPr>
                  </w:pPr>
                </w:p>
              </w:tc>
              <w:tc>
                <w:tcPr>
                  <w:tcW w:w="0" w:type="auto"/>
                  <w:shd w:val="clear" w:color="auto" w:fill="auto"/>
                  <w:tcMar>
                    <w:top w:w="0" w:type="dxa"/>
                    <w:left w:w="0" w:type="dxa"/>
                    <w:bottom w:w="0" w:type="dxa"/>
                    <w:right w:w="225" w:type="dxa"/>
                  </w:tcMar>
                  <w:hideMark/>
                </w:tcPr>
                <w:p w:rsidR="00041538" w:rsidRPr="00FE0EAD" w:rsidRDefault="00041538" w:rsidP="00625EC2">
                  <w:pPr>
                    <w:pStyle w:val="ListParagraph"/>
                    <w:numPr>
                      <w:ilvl w:val="0"/>
                      <w:numId w:val="13"/>
                    </w:numPr>
                    <w:spacing w:after="0" w:line="240" w:lineRule="auto"/>
                    <w:rPr>
                      <w:rFonts w:asciiTheme="minorHAnsi" w:eastAsia="Times New Roman" w:hAnsiTheme="minorHAnsi"/>
                      <w:sz w:val="24"/>
                      <w:szCs w:val="24"/>
                    </w:rPr>
                  </w:pPr>
                  <w:r w:rsidRPr="00FE0EAD">
                    <w:rPr>
                      <w:rFonts w:asciiTheme="minorHAnsi" w:hAnsiTheme="minorHAnsi"/>
                      <w:sz w:val="24"/>
                    </w:rPr>
                    <w:t xml:space="preserve">Altele </w:t>
                  </w:r>
                </w:p>
              </w:tc>
            </w:tr>
          </w:tbl>
          <w:p w:rsidR="00041538" w:rsidRPr="00FE0EAD" w:rsidRDefault="00041538" w:rsidP="00041538">
            <w:pPr>
              <w:shd w:val="clear" w:color="auto" w:fill="FFFFFF"/>
              <w:ind w:hanging="150"/>
              <w:rPr>
                <w:rFonts w:asciiTheme="minorHAnsi" w:eastAsia="Times New Roman" w:hAnsiTheme="minorHAnsi"/>
                <w:sz w:val="24"/>
                <w:szCs w:val="24"/>
              </w:rPr>
            </w:pPr>
          </w:p>
          <w:p w:rsidR="00041538" w:rsidRPr="00FE0EAD" w:rsidRDefault="00041538" w:rsidP="00041538">
            <w:pPr>
              <w:shd w:val="clear" w:color="auto" w:fill="FFFFFF"/>
              <w:rPr>
                <w:rFonts w:asciiTheme="minorHAnsi" w:eastAsia="Times New Roman" w:hAnsiTheme="minorHAnsi"/>
                <w:sz w:val="24"/>
                <w:szCs w:val="24"/>
              </w:rPr>
            </w:pPr>
            <w:r w:rsidRPr="00FE0EAD">
              <w:rPr>
                <w:rFonts w:asciiTheme="minorHAnsi" w:hAnsiTheme="minorHAnsi"/>
                <w:sz w:val="24"/>
              </w:rPr>
              <w:t>Dacă răspunde</w:t>
            </w:r>
            <w:r w:rsidR="00D73964" w:rsidRPr="00FE0EAD">
              <w:rPr>
                <w:rFonts w:asciiTheme="minorHAnsi" w:hAnsiTheme="minorHAnsi"/>
                <w:sz w:val="24"/>
              </w:rPr>
              <w:t>ț</w:t>
            </w:r>
            <w:r w:rsidRPr="00FE0EAD">
              <w:rPr>
                <w:rFonts w:asciiTheme="minorHAnsi" w:hAnsiTheme="minorHAnsi"/>
                <w:sz w:val="24"/>
              </w:rPr>
              <w:t>i „Altele”, vă rugăm să preciza</w:t>
            </w:r>
            <w:r w:rsidR="00D73964" w:rsidRPr="00FE0EAD">
              <w:rPr>
                <w:rFonts w:asciiTheme="minorHAnsi" w:hAnsiTheme="minorHAnsi"/>
                <w:sz w:val="24"/>
              </w:rPr>
              <w:t>ț</w:t>
            </w:r>
            <w:r w:rsidRPr="00FE0EAD">
              <w:rPr>
                <w:rFonts w:asciiTheme="minorHAnsi" w:hAnsiTheme="minorHAnsi"/>
                <w:sz w:val="24"/>
              </w:rPr>
              <w:t xml:space="preserve">i: </w:t>
            </w:r>
          </w:p>
          <w:tbl>
            <w:tblPr>
              <w:tblStyle w:val="TableGrid"/>
              <w:tblW w:w="0" w:type="auto"/>
              <w:tblLook w:val="04A0"/>
            </w:tblPr>
            <w:tblGrid>
              <w:gridCol w:w="9062"/>
            </w:tblGrid>
            <w:tr w:rsidR="00041538" w:rsidRPr="00FE0EAD" w:rsidTr="00625EC2">
              <w:tc>
                <w:tcPr>
                  <w:tcW w:w="14220" w:type="dxa"/>
                </w:tcPr>
                <w:p w:rsidR="00041538" w:rsidRPr="00FE0EAD" w:rsidRDefault="00041538" w:rsidP="00625EC2">
                  <w:pPr>
                    <w:spacing w:after="200" w:line="276" w:lineRule="auto"/>
                    <w:jc w:val="both"/>
                    <w:rPr>
                      <w:rFonts w:asciiTheme="minorHAnsi" w:hAnsiTheme="minorHAnsi"/>
                      <w:b/>
                      <w:sz w:val="24"/>
                      <w:szCs w:val="24"/>
                    </w:rPr>
                  </w:pPr>
                </w:p>
              </w:tc>
            </w:tr>
          </w:tbl>
          <w:p w:rsidR="00041538" w:rsidRPr="00FE0EAD" w:rsidRDefault="00041538" w:rsidP="00041538">
            <w:pPr>
              <w:jc w:val="both"/>
              <w:rPr>
                <w:rFonts w:asciiTheme="minorHAnsi" w:hAnsiTheme="minorHAnsi"/>
                <w:b/>
                <w:sz w:val="24"/>
                <w:szCs w:val="24"/>
              </w:rPr>
            </w:pPr>
          </w:p>
          <w:p w:rsidR="00FE0EAD" w:rsidRDefault="00FE0EAD" w:rsidP="00041538">
            <w:pPr>
              <w:rPr>
                <w:rFonts w:asciiTheme="minorHAnsi" w:hAnsiTheme="minorHAnsi"/>
                <w:b/>
                <w:sz w:val="24"/>
              </w:rPr>
            </w:pPr>
          </w:p>
          <w:p w:rsidR="00FE0EAD" w:rsidRDefault="00FE0EAD" w:rsidP="00041538">
            <w:pPr>
              <w:rPr>
                <w:rFonts w:asciiTheme="minorHAnsi" w:hAnsiTheme="minorHAnsi"/>
                <w:b/>
                <w:sz w:val="24"/>
              </w:rPr>
            </w:pPr>
          </w:p>
          <w:p w:rsidR="00FE0EAD" w:rsidRDefault="00FE0EAD" w:rsidP="00041538">
            <w:pPr>
              <w:rPr>
                <w:rFonts w:asciiTheme="minorHAnsi" w:hAnsiTheme="minorHAnsi"/>
                <w:b/>
                <w:sz w:val="24"/>
              </w:rPr>
            </w:pPr>
          </w:p>
          <w:p w:rsidR="00FE0EAD" w:rsidRDefault="00FE0EAD" w:rsidP="00041538">
            <w:pPr>
              <w:rPr>
                <w:rFonts w:asciiTheme="minorHAnsi" w:hAnsiTheme="minorHAnsi"/>
                <w:b/>
                <w:sz w:val="24"/>
              </w:rPr>
            </w:pPr>
          </w:p>
          <w:p w:rsidR="00FE0EAD" w:rsidRDefault="00FE0EAD" w:rsidP="00041538">
            <w:pPr>
              <w:rPr>
                <w:rFonts w:asciiTheme="minorHAnsi" w:hAnsiTheme="minorHAnsi"/>
                <w:b/>
                <w:sz w:val="24"/>
              </w:rPr>
            </w:pPr>
          </w:p>
          <w:p w:rsidR="00041538" w:rsidRPr="00FE0EAD" w:rsidRDefault="00A20AD2" w:rsidP="00041538">
            <w:pPr>
              <w:rPr>
                <w:rFonts w:asciiTheme="minorHAnsi" w:eastAsia="Times New Roman" w:hAnsiTheme="minorHAnsi"/>
                <w:b/>
                <w:sz w:val="24"/>
                <w:szCs w:val="24"/>
              </w:rPr>
            </w:pPr>
            <w:r w:rsidRPr="00FE0EAD">
              <w:rPr>
                <w:rFonts w:asciiTheme="minorHAnsi" w:hAnsiTheme="minorHAnsi"/>
                <w:b/>
                <w:sz w:val="24"/>
              </w:rPr>
              <w:t>6. Ce canal(e) de vânzări utilizează întreprinderea dumneavoastră pentru a vinde consumatorilor din UE? [sunt posibile mai multe op</w:t>
            </w:r>
            <w:r w:rsidR="00D73964" w:rsidRPr="00FE0EAD">
              <w:rPr>
                <w:rFonts w:asciiTheme="minorHAnsi" w:hAnsiTheme="minorHAnsi"/>
                <w:b/>
                <w:sz w:val="24"/>
              </w:rPr>
              <w:t>ț</w:t>
            </w:r>
            <w:r w:rsidRPr="00FE0EAD">
              <w:rPr>
                <w:rFonts w:asciiTheme="minorHAnsi" w:hAnsiTheme="minorHAnsi"/>
                <w:b/>
                <w:sz w:val="24"/>
              </w:rPr>
              <w:t>iuni]</w:t>
            </w:r>
          </w:p>
          <w:p w:rsidR="00041538" w:rsidRPr="00FE0EAD" w:rsidRDefault="00041538" w:rsidP="00041538">
            <w:pPr>
              <w:pStyle w:val="ListParagraph"/>
              <w:numPr>
                <w:ilvl w:val="0"/>
                <w:numId w:val="20"/>
              </w:numPr>
              <w:shd w:val="clear" w:color="auto" w:fill="FFFFFF"/>
              <w:rPr>
                <w:rFonts w:asciiTheme="minorHAnsi" w:hAnsiTheme="minorHAnsi"/>
                <w:sz w:val="24"/>
                <w:szCs w:val="24"/>
              </w:rPr>
            </w:pPr>
            <w:r w:rsidRPr="00FE0EAD">
              <w:rPr>
                <w:rFonts w:asciiTheme="minorHAnsi" w:hAnsiTheme="minorHAnsi"/>
                <w:sz w:val="24"/>
              </w:rPr>
              <w:t>Online (prin internet)</w:t>
            </w:r>
          </w:p>
          <w:p w:rsidR="00041538" w:rsidRPr="00FE0EAD" w:rsidRDefault="00041538" w:rsidP="00041538">
            <w:pPr>
              <w:pStyle w:val="ListParagraph"/>
              <w:numPr>
                <w:ilvl w:val="0"/>
                <w:numId w:val="20"/>
              </w:numPr>
              <w:autoSpaceDE w:val="0"/>
              <w:autoSpaceDN w:val="0"/>
              <w:adjustRightInd w:val="0"/>
              <w:rPr>
                <w:rFonts w:asciiTheme="minorHAnsi" w:hAnsiTheme="minorHAnsi"/>
                <w:sz w:val="24"/>
                <w:szCs w:val="24"/>
              </w:rPr>
            </w:pPr>
            <w:r w:rsidRPr="00FE0EAD">
              <w:rPr>
                <w:rFonts w:asciiTheme="minorHAnsi" w:hAnsiTheme="minorHAnsi"/>
                <w:sz w:val="24"/>
              </w:rPr>
              <w:t>Magazin tradi</w:t>
            </w:r>
            <w:r w:rsidR="00D73964" w:rsidRPr="00FE0EAD">
              <w:rPr>
                <w:rFonts w:asciiTheme="minorHAnsi" w:hAnsiTheme="minorHAnsi"/>
                <w:sz w:val="24"/>
              </w:rPr>
              <w:t>ț</w:t>
            </w:r>
            <w:r w:rsidRPr="00FE0EAD">
              <w:rPr>
                <w:rFonts w:asciiTheme="minorHAnsi" w:hAnsiTheme="minorHAnsi"/>
                <w:sz w:val="24"/>
              </w:rPr>
              <w:t>ional</w:t>
            </w:r>
          </w:p>
          <w:p w:rsidR="00041538" w:rsidRPr="00FE0EAD" w:rsidRDefault="00041538" w:rsidP="00041538">
            <w:pPr>
              <w:pStyle w:val="ListParagraph"/>
              <w:numPr>
                <w:ilvl w:val="0"/>
                <w:numId w:val="20"/>
              </w:numPr>
              <w:autoSpaceDE w:val="0"/>
              <w:autoSpaceDN w:val="0"/>
              <w:adjustRightInd w:val="0"/>
              <w:rPr>
                <w:rFonts w:asciiTheme="minorHAnsi" w:eastAsia="Times New Roman" w:hAnsiTheme="minorHAnsi"/>
                <w:sz w:val="24"/>
                <w:szCs w:val="24"/>
              </w:rPr>
            </w:pPr>
            <w:r w:rsidRPr="00FE0EAD">
              <w:rPr>
                <w:rFonts w:asciiTheme="minorHAnsi" w:hAnsiTheme="minorHAnsi"/>
                <w:sz w:val="24"/>
              </w:rPr>
              <w:t>Vânzări la domiciliu / Vânzări în afara spa</w:t>
            </w:r>
            <w:r w:rsidR="00D73964" w:rsidRPr="00FE0EAD">
              <w:rPr>
                <w:rFonts w:asciiTheme="minorHAnsi" w:hAnsiTheme="minorHAnsi"/>
                <w:sz w:val="24"/>
              </w:rPr>
              <w:t>ț</w:t>
            </w:r>
            <w:r w:rsidRPr="00FE0EAD">
              <w:rPr>
                <w:rFonts w:asciiTheme="minorHAnsi" w:hAnsiTheme="minorHAnsi"/>
                <w:sz w:val="24"/>
              </w:rPr>
              <w:t xml:space="preserve">iilor comerciale </w:t>
            </w:r>
          </w:p>
          <w:p w:rsidR="00DF7DFA" w:rsidRPr="00FE0EAD" w:rsidRDefault="00DF7DFA" w:rsidP="00041538">
            <w:pPr>
              <w:pStyle w:val="ListParagraph"/>
              <w:numPr>
                <w:ilvl w:val="0"/>
                <w:numId w:val="20"/>
              </w:numPr>
              <w:autoSpaceDE w:val="0"/>
              <w:autoSpaceDN w:val="0"/>
              <w:adjustRightInd w:val="0"/>
              <w:rPr>
                <w:rFonts w:asciiTheme="minorHAnsi" w:eastAsia="Times New Roman" w:hAnsiTheme="minorHAnsi"/>
                <w:sz w:val="24"/>
                <w:szCs w:val="24"/>
              </w:rPr>
            </w:pPr>
            <w:r w:rsidRPr="00FE0EAD">
              <w:rPr>
                <w:rFonts w:asciiTheme="minorHAnsi" w:hAnsiTheme="minorHAnsi"/>
                <w:sz w:val="24"/>
              </w:rPr>
              <w:t xml:space="preserve">Altele </w:t>
            </w:r>
          </w:p>
          <w:p w:rsidR="00041538" w:rsidRPr="00FE0EAD" w:rsidRDefault="00041538" w:rsidP="00041538">
            <w:pPr>
              <w:pStyle w:val="ListParagraph"/>
              <w:shd w:val="clear" w:color="auto" w:fill="FFFFFF"/>
              <w:autoSpaceDE w:val="0"/>
              <w:autoSpaceDN w:val="0"/>
              <w:adjustRightInd w:val="0"/>
              <w:rPr>
                <w:rFonts w:asciiTheme="minorHAnsi" w:hAnsiTheme="minorHAnsi"/>
                <w:sz w:val="21"/>
                <w:szCs w:val="21"/>
              </w:rPr>
            </w:pPr>
          </w:p>
          <w:p w:rsidR="00DF7DFA" w:rsidRPr="00FE0EAD" w:rsidRDefault="00DF7DFA" w:rsidP="00DF7DFA">
            <w:pPr>
              <w:shd w:val="clear" w:color="auto" w:fill="FFFFFF"/>
              <w:ind w:hanging="150"/>
              <w:rPr>
                <w:rFonts w:asciiTheme="minorHAnsi" w:eastAsia="Times New Roman" w:hAnsiTheme="minorHAnsi"/>
                <w:sz w:val="24"/>
                <w:szCs w:val="24"/>
              </w:rPr>
            </w:pPr>
          </w:p>
          <w:p w:rsidR="00DF7DFA" w:rsidRPr="00FE0EAD" w:rsidRDefault="00DF7DFA" w:rsidP="00DF7DFA">
            <w:pPr>
              <w:shd w:val="clear" w:color="auto" w:fill="FFFFFF"/>
              <w:rPr>
                <w:rFonts w:asciiTheme="minorHAnsi" w:eastAsia="Times New Roman" w:hAnsiTheme="minorHAnsi"/>
                <w:sz w:val="24"/>
                <w:szCs w:val="24"/>
              </w:rPr>
            </w:pPr>
            <w:r w:rsidRPr="00FE0EAD">
              <w:rPr>
                <w:rFonts w:asciiTheme="minorHAnsi" w:hAnsiTheme="minorHAnsi"/>
                <w:sz w:val="24"/>
              </w:rPr>
              <w:t>Dacă răspunde</w:t>
            </w:r>
            <w:r w:rsidR="00D73964" w:rsidRPr="00FE0EAD">
              <w:rPr>
                <w:rFonts w:asciiTheme="minorHAnsi" w:hAnsiTheme="minorHAnsi"/>
                <w:sz w:val="24"/>
              </w:rPr>
              <w:t>ț</w:t>
            </w:r>
            <w:r w:rsidRPr="00FE0EAD">
              <w:rPr>
                <w:rFonts w:asciiTheme="minorHAnsi" w:hAnsiTheme="minorHAnsi"/>
                <w:sz w:val="24"/>
              </w:rPr>
              <w:t>i „Altele”, vă rugăm să preciza</w:t>
            </w:r>
            <w:r w:rsidR="00D73964" w:rsidRPr="00FE0EAD">
              <w:rPr>
                <w:rFonts w:asciiTheme="minorHAnsi" w:hAnsiTheme="minorHAnsi"/>
                <w:sz w:val="24"/>
              </w:rPr>
              <w:t>ț</w:t>
            </w:r>
            <w:r w:rsidRPr="00FE0EAD">
              <w:rPr>
                <w:rFonts w:asciiTheme="minorHAnsi" w:hAnsiTheme="minorHAnsi"/>
                <w:sz w:val="24"/>
              </w:rPr>
              <w:t xml:space="preserve">i: </w:t>
            </w:r>
          </w:p>
          <w:tbl>
            <w:tblPr>
              <w:tblStyle w:val="TableGrid"/>
              <w:tblW w:w="0" w:type="auto"/>
              <w:tblLook w:val="04A0"/>
            </w:tblPr>
            <w:tblGrid>
              <w:gridCol w:w="9062"/>
            </w:tblGrid>
            <w:tr w:rsidR="00DF7DFA" w:rsidRPr="00FE0EAD" w:rsidTr="00E47682">
              <w:tc>
                <w:tcPr>
                  <w:tcW w:w="14220" w:type="dxa"/>
                </w:tcPr>
                <w:p w:rsidR="00DF7DFA" w:rsidRPr="00FE0EAD" w:rsidRDefault="00DF7DFA" w:rsidP="00E47682">
                  <w:pPr>
                    <w:spacing w:after="200" w:line="276" w:lineRule="auto"/>
                    <w:jc w:val="both"/>
                    <w:rPr>
                      <w:rFonts w:asciiTheme="minorHAnsi" w:hAnsiTheme="minorHAnsi"/>
                      <w:b/>
                      <w:sz w:val="24"/>
                      <w:szCs w:val="24"/>
                    </w:rPr>
                  </w:pPr>
                </w:p>
              </w:tc>
            </w:tr>
          </w:tbl>
          <w:p w:rsidR="009F4631" w:rsidRPr="00FE0EAD" w:rsidRDefault="009F4631" w:rsidP="00041538">
            <w:pPr>
              <w:pStyle w:val="ListParagraph"/>
              <w:shd w:val="clear" w:color="auto" w:fill="FFFFFF"/>
              <w:autoSpaceDE w:val="0"/>
              <w:autoSpaceDN w:val="0"/>
              <w:adjustRightInd w:val="0"/>
              <w:rPr>
                <w:rFonts w:asciiTheme="minorHAnsi" w:hAnsiTheme="minorHAnsi"/>
                <w:sz w:val="21"/>
                <w:szCs w:val="21"/>
              </w:rPr>
            </w:pPr>
          </w:p>
          <w:p w:rsidR="006F0279" w:rsidRPr="00FE0EAD" w:rsidRDefault="006F0279" w:rsidP="00041538">
            <w:pPr>
              <w:pStyle w:val="ListParagraph"/>
              <w:shd w:val="clear" w:color="auto" w:fill="FFFFFF"/>
              <w:autoSpaceDE w:val="0"/>
              <w:autoSpaceDN w:val="0"/>
              <w:adjustRightInd w:val="0"/>
              <w:rPr>
                <w:rFonts w:asciiTheme="minorHAnsi" w:hAnsiTheme="minorHAnsi"/>
                <w:sz w:val="21"/>
                <w:szCs w:val="21"/>
              </w:rPr>
            </w:pPr>
          </w:p>
          <w:p w:rsidR="00A20AD2" w:rsidRPr="00FE0EAD" w:rsidRDefault="00A20AD2" w:rsidP="00041538">
            <w:pPr>
              <w:pStyle w:val="ListParagraph"/>
              <w:shd w:val="clear" w:color="auto" w:fill="FFFFFF"/>
              <w:ind w:left="0"/>
              <w:rPr>
                <w:rFonts w:asciiTheme="minorHAnsi" w:hAnsiTheme="minorHAnsi"/>
                <w:b/>
                <w:sz w:val="24"/>
                <w:szCs w:val="24"/>
              </w:rPr>
            </w:pPr>
            <w:r w:rsidRPr="00FE0EAD">
              <w:rPr>
                <w:rFonts w:asciiTheme="minorHAnsi" w:hAnsiTheme="minorHAnsi"/>
                <w:b/>
                <w:sz w:val="24"/>
              </w:rPr>
              <w:t xml:space="preserve">6a. </w:t>
            </w:r>
            <w:r w:rsidRPr="00FE0EAD">
              <w:rPr>
                <w:rFonts w:asciiTheme="minorHAnsi" w:hAnsiTheme="minorHAnsi"/>
                <w:i/>
                <w:sz w:val="24"/>
              </w:rPr>
              <w:t>[Dacă a</w:t>
            </w:r>
            <w:r w:rsidR="00D73964" w:rsidRPr="00FE0EAD">
              <w:rPr>
                <w:rFonts w:asciiTheme="minorHAnsi" w:hAnsiTheme="minorHAnsi"/>
                <w:i/>
                <w:sz w:val="24"/>
              </w:rPr>
              <w:t>ț</w:t>
            </w:r>
            <w:r w:rsidRPr="00FE0EAD">
              <w:rPr>
                <w:rFonts w:asciiTheme="minorHAnsi" w:hAnsiTheme="minorHAnsi"/>
                <w:i/>
                <w:sz w:val="24"/>
              </w:rPr>
              <w:t>i răspuns „Online” la Întrebarea 6]</w:t>
            </w:r>
          </w:p>
          <w:p w:rsidR="00041538" w:rsidRPr="00FE0EAD" w:rsidRDefault="00041538" w:rsidP="00041538">
            <w:pPr>
              <w:pStyle w:val="ListParagraph"/>
              <w:shd w:val="clear" w:color="auto" w:fill="FFFFFF"/>
              <w:ind w:left="0"/>
              <w:rPr>
                <w:rFonts w:asciiTheme="minorHAnsi" w:hAnsiTheme="minorHAnsi"/>
                <w:b/>
                <w:sz w:val="24"/>
                <w:szCs w:val="24"/>
              </w:rPr>
            </w:pPr>
            <w:r w:rsidRPr="00FE0EAD">
              <w:rPr>
                <w:rFonts w:asciiTheme="minorHAnsi" w:hAnsiTheme="minorHAnsi"/>
                <w:b/>
                <w:sz w:val="24"/>
              </w:rPr>
              <w:t xml:space="preserve"> Întreprinderea dumneavoastră utilizează pie</w:t>
            </w:r>
            <w:r w:rsidR="00D73964" w:rsidRPr="00FE0EAD">
              <w:rPr>
                <w:rFonts w:asciiTheme="minorHAnsi" w:hAnsiTheme="minorHAnsi"/>
                <w:b/>
                <w:sz w:val="24"/>
              </w:rPr>
              <w:t>ț</w:t>
            </w:r>
            <w:r w:rsidRPr="00FE0EAD">
              <w:rPr>
                <w:rFonts w:asciiTheme="minorHAnsi" w:hAnsiTheme="minorHAnsi"/>
                <w:b/>
                <w:sz w:val="24"/>
              </w:rPr>
              <w:t>e online pentru a vinde produsele/serviciile dumneavoastră?</w:t>
            </w:r>
          </w:p>
          <w:p w:rsidR="00041538" w:rsidRPr="00FE0EAD" w:rsidRDefault="00041538" w:rsidP="00041538">
            <w:pPr>
              <w:pStyle w:val="ListParagraph"/>
              <w:numPr>
                <w:ilvl w:val="0"/>
                <w:numId w:val="18"/>
              </w:numPr>
              <w:shd w:val="clear" w:color="auto" w:fill="FFFFFF"/>
              <w:rPr>
                <w:rFonts w:asciiTheme="minorHAnsi" w:hAnsiTheme="minorHAnsi"/>
                <w:sz w:val="24"/>
                <w:szCs w:val="24"/>
              </w:rPr>
            </w:pPr>
            <w:r w:rsidRPr="00FE0EAD">
              <w:rPr>
                <w:rFonts w:asciiTheme="minorHAnsi" w:hAnsiTheme="minorHAnsi"/>
                <w:sz w:val="24"/>
              </w:rPr>
              <w:t>Da</w:t>
            </w:r>
          </w:p>
          <w:p w:rsidR="00041538" w:rsidRPr="00FE0EAD" w:rsidRDefault="00041538" w:rsidP="00041538">
            <w:pPr>
              <w:pStyle w:val="ListParagraph"/>
              <w:numPr>
                <w:ilvl w:val="0"/>
                <w:numId w:val="18"/>
              </w:numPr>
              <w:shd w:val="clear" w:color="auto" w:fill="FFFFFF"/>
              <w:rPr>
                <w:rFonts w:asciiTheme="minorHAnsi" w:hAnsiTheme="minorHAnsi"/>
                <w:sz w:val="24"/>
                <w:szCs w:val="24"/>
              </w:rPr>
            </w:pPr>
            <w:r w:rsidRPr="00FE0EAD">
              <w:rPr>
                <w:rFonts w:asciiTheme="minorHAnsi" w:hAnsiTheme="minorHAnsi"/>
                <w:sz w:val="24"/>
              </w:rPr>
              <w:t>Nu</w:t>
            </w:r>
          </w:p>
          <w:p w:rsidR="00041538" w:rsidRPr="00FE0EAD" w:rsidRDefault="00041538" w:rsidP="00041538">
            <w:pPr>
              <w:pStyle w:val="ListParagraph"/>
              <w:shd w:val="clear" w:color="auto" w:fill="FFFFFF"/>
              <w:ind w:left="570"/>
              <w:rPr>
                <w:rFonts w:asciiTheme="minorHAnsi" w:hAnsiTheme="minorHAnsi"/>
                <w:sz w:val="24"/>
                <w:szCs w:val="24"/>
              </w:rPr>
            </w:pPr>
          </w:p>
          <w:p w:rsidR="00E12AB1" w:rsidRPr="00FE0EAD" w:rsidRDefault="006F0279" w:rsidP="00041538">
            <w:pPr>
              <w:shd w:val="clear" w:color="auto" w:fill="FFFFFF"/>
              <w:rPr>
                <w:rFonts w:asciiTheme="minorHAnsi" w:hAnsiTheme="minorHAnsi"/>
                <w:i/>
                <w:sz w:val="24"/>
                <w:szCs w:val="24"/>
              </w:rPr>
            </w:pPr>
            <w:r w:rsidRPr="00FE0EAD">
              <w:rPr>
                <w:rFonts w:asciiTheme="minorHAnsi" w:hAnsiTheme="minorHAnsi"/>
                <w:b/>
                <w:sz w:val="24"/>
              </w:rPr>
              <w:t xml:space="preserve">6b. </w:t>
            </w:r>
            <w:r w:rsidRPr="00FE0EAD">
              <w:rPr>
                <w:rFonts w:asciiTheme="minorHAnsi" w:hAnsiTheme="minorHAnsi"/>
                <w:i/>
                <w:sz w:val="24"/>
              </w:rPr>
              <w:t>[Dacă a</w:t>
            </w:r>
            <w:r w:rsidR="00D73964" w:rsidRPr="00FE0EAD">
              <w:rPr>
                <w:rFonts w:asciiTheme="minorHAnsi" w:hAnsiTheme="minorHAnsi"/>
                <w:i/>
                <w:sz w:val="24"/>
              </w:rPr>
              <w:t>ț</w:t>
            </w:r>
            <w:r w:rsidRPr="00FE0EAD">
              <w:rPr>
                <w:rFonts w:asciiTheme="minorHAnsi" w:hAnsiTheme="minorHAnsi"/>
                <w:i/>
                <w:sz w:val="24"/>
              </w:rPr>
              <w:t xml:space="preserve">i răspuns „Prestări de servicii” la Întrebarea 5 </w:t>
            </w:r>
            <w:r w:rsidR="00D73964" w:rsidRPr="00FE0EAD">
              <w:rPr>
                <w:rFonts w:asciiTheme="minorHAnsi" w:hAnsiTheme="minorHAnsi"/>
                <w:i/>
                <w:sz w:val="24"/>
              </w:rPr>
              <w:t>ș</w:t>
            </w:r>
            <w:r w:rsidRPr="00FE0EAD">
              <w:rPr>
                <w:rFonts w:asciiTheme="minorHAnsi" w:hAnsiTheme="minorHAnsi"/>
                <w:i/>
                <w:sz w:val="24"/>
              </w:rPr>
              <w:t xml:space="preserve">i „Online” la Întrebarea 6] </w:t>
            </w:r>
          </w:p>
          <w:p w:rsidR="00041538" w:rsidRPr="00FE0EAD" w:rsidRDefault="00041538" w:rsidP="00041538">
            <w:pPr>
              <w:shd w:val="clear" w:color="auto" w:fill="FFFFFF"/>
              <w:rPr>
                <w:rFonts w:asciiTheme="minorHAnsi" w:hAnsiTheme="minorHAnsi"/>
                <w:sz w:val="24"/>
                <w:szCs w:val="24"/>
              </w:rPr>
            </w:pPr>
            <w:r w:rsidRPr="00FE0EAD">
              <w:rPr>
                <w:rFonts w:asciiTheme="minorHAnsi" w:hAnsiTheme="minorHAnsi"/>
                <w:b/>
                <w:sz w:val="24"/>
              </w:rPr>
              <w:t>Întreprinderea dumneavoastră furnizează servicii online „gratuite”?</w:t>
            </w:r>
            <w:r w:rsidR="00D73964" w:rsidRPr="00FE0EAD">
              <w:rPr>
                <w:rFonts w:asciiTheme="minorHAnsi" w:hAnsiTheme="minorHAnsi"/>
                <w:sz w:val="24"/>
              </w:rPr>
              <w:t xml:space="preserve"> </w:t>
            </w:r>
          </w:p>
          <w:p w:rsidR="00041538" w:rsidRPr="00FE0EAD" w:rsidRDefault="00041538" w:rsidP="00041538">
            <w:pPr>
              <w:pStyle w:val="ListParagraph"/>
              <w:numPr>
                <w:ilvl w:val="0"/>
                <w:numId w:val="18"/>
              </w:numPr>
              <w:shd w:val="clear" w:color="auto" w:fill="FFFFFF"/>
              <w:rPr>
                <w:rFonts w:asciiTheme="minorHAnsi" w:hAnsiTheme="minorHAnsi"/>
                <w:sz w:val="24"/>
                <w:szCs w:val="24"/>
              </w:rPr>
            </w:pPr>
            <w:r w:rsidRPr="00FE0EAD">
              <w:rPr>
                <w:rFonts w:asciiTheme="minorHAnsi" w:hAnsiTheme="minorHAnsi"/>
                <w:sz w:val="24"/>
              </w:rPr>
              <w:t>Da</w:t>
            </w:r>
          </w:p>
          <w:p w:rsidR="00041538" w:rsidRPr="00FE0EAD" w:rsidRDefault="00041538" w:rsidP="00041538">
            <w:pPr>
              <w:pStyle w:val="ListParagraph"/>
              <w:numPr>
                <w:ilvl w:val="0"/>
                <w:numId w:val="18"/>
              </w:numPr>
              <w:shd w:val="clear" w:color="auto" w:fill="FFFFFF"/>
              <w:rPr>
                <w:rFonts w:asciiTheme="minorHAnsi" w:hAnsiTheme="minorHAnsi"/>
                <w:sz w:val="24"/>
                <w:szCs w:val="24"/>
              </w:rPr>
            </w:pPr>
            <w:r w:rsidRPr="00FE0EAD">
              <w:rPr>
                <w:rFonts w:asciiTheme="minorHAnsi" w:hAnsiTheme="minorHAnsi"/>
                <w:sz w:val="24"/>
              </w:rPr>
              <w:t>Nu</w:t>
            </w:r>
          </w:p>
          <w:p w:rsidR="00041538" w:rsidRPr="00FE0EAD" w:rsidRDefault="00041538" w:rsidP="00041538">
            <w:pPr>
              <w:shd w:val="clear" w:color="auto" w:fill="FFFFFF"/>
              <w:rPr>
                <w:rFonts w:asciiTheme="minorHAnsi" w:hAnsiTheme="minorHAnsi"/>
                <w:sz w:val="24"/>
                <w:szCs w:val="24"/>
              </w:rPr>
            </w:pPr>
          </w:p>
          <w:p w:rsidR="00E47682" w:rsidRPr="00FE0EAD" w:rsidRDefault="00E47682" w:rsidP="000E2D80">
            <w:pPr>
              <w:jc w:val="both"/>
              <w:rPr>
                <w:rFonts w:asciiTheme="minorHAnsi" w:hAnsiTheme="minorHAnsi"/>
                <w:sz w:val="24"/>
                <w:szCs w:val="24"/>
              </w:rPr>
            </w:pPr>
            <w:r w:rsidRPr="00FE0EAD">
              <w:rPr>
                <w:rFonts w:asciiTheme="minorHAnsi" w:hAnsiTheme="minorHAnsi"/>
                <w:sz w:val="24"/>
              </w:rPr>
              <w:t xml:space="preserve">Cu titlu informativ — </w:t>
            </w:r>
            <w:r w:rsidRPr="00FE0EAD">
              <w:rPr>
                <w:rFonts w:asciiTheme="minorHAnsi" w:hAnsiTheme="minorHAnsi"/>
                <w:b/>
                <w:sz w:val="24"/>
              </w:rPr>
              <w:t>Serviciile online „gratuite”</w:t>
            </w:r>
            <w:r w:rsidRPr="00FE0EAD">
              <w:rPr>
                <w:rFonts w:asciiTheme="minorHAnsi" w:hAnsiTheme="minorHAnsi"/>
                <w:sz w:val="24"/>
              </w:rPr>
              <w:t xml:space="preserve"> se referă la serviciile online pentru care consumatorii nu achită o sumă de bani, ci furnizează date (de exemplu stocare </w:t>
            </w:r>
            <w:proofErr w:type="spellStart"/>
            <w:r w:rsidRPr="00FE0EAD">
              <w:rPr>
                <w:rFonts w:asciiTheme="minorHAnsi" w:hAnsiTheme="minorHAnsi"/>
                <w:sz w:val="24"/>
              </w:rPr>
              <w:t>cloud</w:t>
            </w:r>
            <w:proofErr w:type="spellEnd"/>
            <w:r w:rsidRPr="00FE0EAD">
              <w:rPr>
                <w:rFonts w:asciiTheme="minorHAnsi" w:hAnsiTheme="minorHAnsi"/>
                <w:sz w:val="24"/>
              </w:rPr>
              <w:t xml:space="preserve">, </w:t>
            </w:r>
            <w:proofErr w:type="spellStart"/>
            <w:r w:rsidRPr="00FE0EAD">
              <w:rPr>
                <w:rFonts w:asciiTheme="minorHAnsi" w:hAnsiTheme="minorHAnsi"/>
                <w:sz w:val="24"/>
              </w:rPr>
              <w:t>e-learning</w:t>
            </w:r>
            <w:proofErr w:type="spellEnd"/>
            <w:r w:rsidRPr="00FE0EAD">
              <w:rPr>
                <w:rFonts w:asciiTheme="minorHAnsi" w:hAnsiTheme="minorHAnsi"/>
                <w:sz w:val="24"/>
              </w:rPr>
              <w:t>, re</w:t>
            </w:r>
            <w:r w:rsidR="00D73964" w:rsidRPr="00FE0EAD">
              <w:rPr>
                <w:rFonts w:asciiTheme="minorHAnsi" w:hAnsiTheme="minorHAnsi"/>
                <w:sz w:val="24"/>
              </w:rPr>
              <w:t>ț</w:t>
            </w:r>
            <w:r w:rsidRPr="00FE0EAD">
              <w:rPr>
                <w:rFonts w:asciiTheme="minorHAnsi" w:hAnsiTheme="minorHAnsi"/>
                <w:sz w:val="24"/>
              </w:rPr>
              <w:t>ele sociale, e-mail, servicii de comunicare).</w:t>
            </w:r>
          </w:p>
          <w:p w:rsidR="00E47682" w:rsidRPr="00FE0EAD" w:rsidRDefault="00E47682" w:rsidP="00041538">
            <w:pPr>
              <w:shd w:val="clear" w:color="auto" w:fill="FFFFFF"/>
              <w:rPr>
                <w:rFonts w:asciiTheme="minorHAnsi" w:hAnsiTheme="minorHAnsi"/>
                <w:sz w:val="24"/>
                <w:szCs w:val="24"/>
              </w:rPr>
            </w:pPr>
          </w:p>
          <w:p w:rsidR="009F4631" w:rsidRPr="00FE0EAD" w:rsidRDefault="006F0279" w:rsidP="00041538">
            <w:pPr>
              <w:shd w:val="clear" w:color="auto" w:fill="FFFFFF"/>
              <w:rPr>
                <w:rFonts w:asciiTheme="minorHAnsi" w:eastAsia="Times New Roman" w:hAnsiTheme="minorHAnsi"/>
                <w:b/>
                <w:sz w:val="24"/>
                <w:szCs w:val="24"/>
              </w:rPr>
            </w:pPr>
            <w:r w:rsidRPr="00FE0EAD">
              <w:rPr>
                <w:rFonts w:asciiTheme="minorHAnsi" w:hAnsiTheme="minorHAnsi"/>
                <w:b/>
                <w:sz w:val="24"/>
              </w:rPr>
              <w:t>7. Activitatea comercială a întreprinderii dumneavoastră implică vânzări pe următoarele pie</w:t>
            </w:r>
            <w:r w:rsidR="00D73964" w:rsidRPr="00FE0EAD">
              <w:rPr>
                <w:rFonts w:asciiTheme="minorHAnsi" w:hAnsiTheme="minorHAnsi"/>
                <w:b/>
                <w:sz w:val="24"/>
              </w:rPr>
              <w:t>ț</w:t>
            </w:r>
            <w:r w:rsidRPr="00FE0EAD">
              <w:rPr>
                <w:rFonts w:asciiTheme="minorHAnsi" w:hAnsiTheme="minorHAnsi"/>
                <w:b/>
                <w:sz w:val="24"/>
              </w:rPr>
              <w:t>e? Vă rugăm să bifa</w:t>
            </w:r>
            <w:r w:rsidR="00D73964" w:rsidRPr="00FE0EAD">
              <w:rPr>
                <w:rFonts w:asciiTheme="minorHAnsi" w:hAnsiTheme="minorHAnsi"/>
                <w:b/>
                <w:sz w:val="24"/>
              </w:rPr>
              <w:t>ț</w:t>
            </w:r>
            <w:r w:rsidRPr="00FE0EAD">
              <w:rPr>
                <w:rFonts w:asciiTheme="minorHAnsi" w:hAnsiTheme="minorHAnsi"/>
                <w:b/>
                <w:sz w:val="24"/>
              </w:rPr>
              <w:t>i toate căsu</w:t>
            </w:r>
            <w:r w:rsidR="00D73964" w:rsidRPr="00FE0EAD">
              <w:rPr>
                <w:rFonts w:asciiTheme="minorHAnsi" w:hAnsiTheme="minorHAnsi"/>
                <w:b/>
                <w:sz w:val="24"/>
              </w:rPr>
              <w:t>ț</w:t>
            </w:r>
            <w:r w:rsidRPr="00FE0EAD">
              <w:rPr>
                <w:rFonts w:asciiTheme="minorHAnsi" w:hAnsiTheme="minorHAnsi"/>
                <w:b/>
                <w:sz w:val="24"/>
              </w:rPr>
              <w:t xml:space="preserve">ele corespunzătoare. </w:t>
            </w:r>
          </w:p>
          <w:p w:rsidR="00041538" w:rsidRPr="00FE0EAD" w:rsidRDefault="00041538" w:rsidP="00041538">
            <w:pPr>
              <w:shd w:val="clear" w:color="auto" w:fill="FFFFFF"/>
              <w:rPr>
                <w:rFonts w:asciiTheme="minorHAnsi" w:eastAsia="Times New Roman" w:hAnsiTheme="minorHAnsi"/>
                <w:b/>
                <w:sz w:val="24"/>
                <w:szCs w:val="24"/>
              </w:rPr>
            </w:pPr>
            <w:r w:rsidRPr="00FE0EAD">
              <w:rPr>
                <w:rFonts w:asciiTheme="minorHAnsi" w:hAnsiTheme="minorHAnsi"/>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22"/>
            </w:tblGrid>
            <w:tr w:rsidR="009F4631" w:rsidRPr="00FE0EAD" w:rsidTr="000E2D80">
              <w:tc>
                <w:tcPr>
                  <w:tcW w:w="4663" w:type="dxa"/>
                </w:tcPr>
                <w:p w:rsidR="009F4631" w:rsidRPr="00FE0EAD" w:rsidRDefault="009F4631" w:rsidP="00041538">
                  <w:pPr>
                    <w:rPr>
                      <w:rFonts w:asciiTheme="minorHAnsi" w:hAnsiTheme="minorHAnsi"/>
                      <w:b/>
                      <w:sz w:val="24"/>
                      <w:szCs w:val="24"/>
                    </w:rPr>
                  </w:pPr>
                </w:p>
              </w:tc>
              <w:tc>
                <w:tcPr>
                  <w:tcW w:w="4663" w:type="dxa"/>
                </w:tcPr>
                <w:p w:rsidR="009F4631" w:rsidRPr="00FE0EAD" w:rsidRDefault="009F4631" w:rsidP="00041538">
                  <w:pPr>
                    <w:rPr>
                      <w:rFonts w:asciiTheme="minorHAnsi" w:hAnsiTheme="minorHAnsi"/>
                      <w:b/>
                      <w:sz w:val="24"/>
                      <w:szCs w:val="24"/>
                    </w:rPr>
                  </w:pPr>
                </w:p>
              </w:tc>
            </w:tr>
            <w:tr w:rsidR="009F4631" w:rsidRPr="00FE0EAD" w:rsidTr="000E2D80">
              <w:tc>
                <w:tcPr>
                  <w:tcW w:w="4663" w:type="dxa"/>
                </w:tcPr>
                <w:p w:rsidR="009F4631" w:rsidRPr="00FE0EAD" w:rsidRDefault="009F4631" w:rsidP="00041538">
                  <w:pPr>
                    <w:rPr>
                      <w:rFonts w:asciiTheme="minorHAnsi" w:hAnsiTheme="minorHAnsi"/>
                      <w:sz w:val="24"/>
                      <w:szCs w:val="24"/>
                    </w:rPr>
                  </w:pPr>
                  <w:r w:rsidRPr="00FE0EAD">
                    <w:rPr>
                      <w:rFonts w:asciiTheme="minorHAnsi" w:hAnsiTheme="minorHAnsi"/>
                      <w:sz w:val="24"/>
                    </w:rPr>
                    <w:t>Pia</w:t>
                  </w:r>
                  <w:r w:rsidR="00D73964" w:rsidRPr="00FE0EAD">
                    <w:rPr>
                      <w:rFonts w:asciiTheme="minorHAnsi" w:hAnsiTheme="minorHAnsi"/>
                      <w:sz w:val="24"/>
                    </w:rPr>
                    <w:t>ț</w:t>
                  </w:r>
                  <w:r w:rsidRPr="00FE0EAD">
                    <w:rPr>
                      <w:rFonts w:asciiTheme="minorHAnsi" w:hAnsiTheme="minorHAnsi"/>
                      <w:sz w:val="24"/>
                    </w:rPr>
                    <w:t>a na</w:t>
                  </w:r>
                  <w:r w:rsidR="00D73964" w:rsidRPr="00FE0EAD">
                    <w:rPr>
                      <w:rFonts w:asciiTheme="minorHAnsi" w:hAnsiTheme="minorHAnsi"/>
                      <w:sz w:val="24"/>
                    </w:rPr>
                    <w:t>ț</w:t>
                  </w:r>
                  <w:r w:rsidRPr="00FE0EAD">
                    <w:rPr>
                      <w:rFonts w:asciiTheme="minorHAnsi" w:hAnsiTheme="minorHAnsi"/>
                      <w:sz w:val="24"/>
                    </w:rPr>
                    <w:t xml:space="preserve">ională </w:t>
                  </w:r>
                </w:p>
              </w:tc>
              <w:tc>
                <w:tcPr>
                  <w:tcW w:w="4663" w:type="dxa"/>
                </w:tcPr>
                <w:p w:rsidR="009F4631" w:rsidRPr="00FE0EAD" w:rsidRDefault="009F4631" w:rsidP="000E2D80">
                  <w:pPr>
                    <w:pStyle w:val="ListParagraph"/>
                    <w:numPr>
                      <w:ilvl w:val="0"/>
                      <w:numId w:val="30"/>
                    </w:numPr>
                    <w:rPr>
                      <w:rFonts w:asciiTheme="minorHAnsi" w:hAnsiTheme="minorHAnsi"/>
                      <w:b/>
                      <w:sz w:val="24"/>
                    </w:rPr>
                  </w:pPr>
                </w:p>
              </w:tc>
            </w:tr>
            <w:tr w:rsidR="009F4631" w:rsidRPr="00FE0EAD" w:rsidTr="000E2D80">
              <w:tc>
                <w:tcPr>
                  <w:tcW w:w="4663" w:type="dxa"/>
                </w:tcPr>
                <w:p w:rsidR="009F4631" w:rsidRPr="00FE0EAD" w:rsidRDefault="009F4631" w:rsidP="00041538">
                  <w:pPr>
                    <w:rPr>
                      <w:rFonts w:asciiTheme="minorHAnsi" w:hAnsiTheme="minorHAnsi"/>
                      <w:sz w:val="24"/>
                      <w:szCs w:val="24"/>
                    </w:rPr>
                  </w:pPr>
                  <w:r w:rsidRPr="00FE0EAD">
                    <w:rPr>
                      <w:rFonts w:asciiTheme="minorHAnsi" w:hAnsiTheme="minorHAnsi"/>
                      <w:sz w:val="24"/>
                    </w:rPr>
                    <w:t>Pie</w:t>
                  </w:r>
                  <w:r w:rsidR="00D73964" w:rsidRPr="00FE0EAD">
                    <w:rPr>
                      <w:rFonts w:asciiTheme="minorHAnsi" w:hAnsiTheme="minorHAnsi"/>
                      <w:sz w:val="24"/>
                    </w:rPr>
                    <w:t>ț</w:t>
                  </w:r>
                  <w:r w:rsidRPr="00FE0EAD">
                    <w:rPr>
                      <w:rFonts w:asciiTheme="minorHAnsi" w:hAnsiTheme="minorHAnsi"/>
                      <w:sz w:val="24"/>
                    </w:rPr>
                    <w:t xml:space="preserve">e din alte </w:t>
                  </w:r>
                  <w:r w:rsidR="00D73964" w:rsidRPr="00FE0EAD">
                    <w:rPr>
                      <w:rFonts w:asciiTheme="minorHAnsi" w:hAnsiTheme="minorHAnsi"/>
                      <w:sz w:val="24"/>
                    </w:rPr>
                    <w:t>ț</w:t>
                  </w:r>
                  <w:r w:rsidRPr="00FE0EAD">
                    <w:rPr>
                      <w:rFonts w:asciiTheme="minorHAnsi" w:hAnsiTheme="minorHAnsi"/>
                      <w:sz w:val="24"/>
                    </w:rPr>
                    <w:t xml:space="preserve">ări ale UE </w:t>
                  </w:r>
                </w:p>
              </w:tc>
              <w:tc>
                <w:tcPr>
                  <w:tcW w:w="4663" w:type="dxa"/>
                </w:tcPr>
                <w:p w:rsidR="009F4631" w:rsidRPr="00FE0EAD" w:rsidRDefault="009F4631" w:rsidP="000E2D80">
                  <w:pPr>
                    <w:pStyle w:val="ListParagraph"/>
                    <w:numPr>
                      <w:ilvl w:val="0"/>
                      <w:numId w:val="30"/>
                    </w:numPr>
                    <w:rPr>
                      <w:rFonts w:asciiTheme="minorHAnsi" w:hAnsiTheme="minorHAnsi"/>
                      <w:b/>
                      <w:sz w:val="24"/>
                    </w:rPr>
                  </w:pPr>
                </w:p>
              </w:tc>
            </w:tr>
            <w:tr w:rsidR="009F4631" w:rsidRPr="00FE0EAD" w:rsidTr="000E2D80">
              <w:tc>
                <w:tcPr>
                  <w:tcW w:w="4663" w:type="dxa"/>
                </w:tcPr>
                <w:p w:rsidR="009F4631" w:rsidRPr="00FE0EAD" w:rsidRDefault="009F4631" w:rsidP="00041538">
                  <w:pPr>
                    <w:rPr>
                      <w:rFonts w:asciiTheme="minorHAnsi" w:hAnsiTheme="minorHAnsi"/>
                      <w:sz w:val="24"/>
                      <w:szCs w:val="24"/>
                    </w:rPr>
                  </w:pPr>
                  <w:r w:rsidRPr="00FE0EAD">
                    <w:rPr>
                      <w:rFonts w:asciiTheme="minorHAnsi" w:hAnsiTheme="minorHAnsi"/>
                      <w:sz w:val="24"/>
                    </w:rPr>
                    <w:t>Pie</w:t>
                  </w:r>
                  <w:r w:rsidR="00D73964" w:rsidRPr="00FE0EAD">
                    <w:rPr>
                      <w:rFonts w:asciiTheme="minorHAnsi" w:hAnsiTheme="minorHAnsi"/>
                      <w:sz w:val="24"/>
                    </w:rPr>
                    <w:t>ț</w:t>
                  </w:r>
                  <w:r w:rsidRPr="00FE0EAD">
                    <w:rPr>
                      <w:rFonts w:asciiTheme="minorHAnsi" w:hAnsiTheme="minorHAnsi"/>
                      <w:sz w:val="24"/>
                    </w:rPr>
                    <w:t xml:space="preserve">e din afara UE </w:t>
                  </w:r>
                </w:p>
              </w:tc>
              <w:tc>
                <w:tcPr>
                  <w:tcW w:w="4663" w:type="dxa"/>
                </w:tcPr>
                <w:p w:rsidR="009F4631" w:rsidRPr="00FE0EAD" w:rsidRDefault="009F4631" w:rsidP="000E2D80">
                  <w:pPr>
                    <w:pStyle w:val="ListParagraph"/>
                    <w:numPr>
                      <w:ilvl w:val="0"/>
                      <w:numId w:val="30"/>
                    </w:numPr>
                    <w:rPr>
                      <w:rFonts w:asciiTheme="minorHAnsi" w:hAnsiTheme="minorHAnsi"/>
                      <w:b/>
                      <w:sz w:val="24"/>
                    </w:rPr>
                  </w:pPr>
                </w:p>
              </w:tc>
            </w:tr>
          </w:tbl>
          <w:p w:rsidR="00041538" w:rsidRPr="00FE0EAD" w:rsidRDefault="00041538" w:rsidP="00D542B6">
            <w:pPr>
              <w:shd w:val="clear" w:color="auto" w:fill="FFFFFF"/>
              <w:rPr>
                <w:rFonts w:asciiTheme="minorHAnsi" w:hAnsiTheme="minorHAnsi"/>
                <w:b/>
                <w:sz w:val="24"/>
                <w:szCs w:val="24"/>
              </w:rPr>
            </w:pPr>
          </w:p>
        </w:tc>
      </w:tr>
    </w:tbl>
    <w:p w:rsidR="007656B8" w:rsidRPr="00FE0EAD" w:rsidRDefault="007656B8" w:rsidP="00D542B6">
      <w:pPr>
        <w:pStyle w:val="ListParagraph"/>
        <w:rPr>
          <w:rFonts w:asciiTheme="minorHAnsi" w:hAnsiTheme="minorHAnsi"/>
          <w:b/>
          <w:sz w:val="24"/>
          <w:szCs w:val="24"/>
        </w:rPr>
      </w:pPr>
    </w:p>
    <w:p w:rsidR="003D051E" w:rsidRPr="00FE0EAD" w:rsidRDefault="006F0279" w:rsidP="003D051E">
      <w:pPr>
        <w:pStyle w:val="NormalWeb"/>
        <w:shd w:val="clear" w:color="auto" w:fill="FFFFFF"/>
        <w:rPr>
          <w:rFonts w:asciiTheme="minorHAnsi" w:hAnsiTheme="minorHAnsi"/>
          <w:i/>
        </w:rPr>
      </w:pPr>
      <w:r w:rsidRPr="00FE0EAD">
        <w:rPr>
          <w:rFonts w:asciiTheme="minorHAnsi" w:hAnsiTheme="minorHAnsi"/>
          <w:b/>
        </w:rPr>
        <w:t xml:space="preserve">7a. </w:t>
      </w:r>
      <w:r w:rsidRPr="00FE0EAD">
        <w:rPr>
          <w:rFonts w:asciiTheme="minorHAnsi" w:hAnsiTheme="minorHAnsi"/>
          <w:i/>
        </w:rPr>
        <w:t>[Dacă a</w:t>
      </w:r>
      <w:r w:rsidR="00D73964" w:rsidRPr="00FE0EAD">
        <w:rPr>
          <w:rFonts w:asciiTheme="minorHAnsi" w:hAnsiTheme="minorHAnsi"/>
          <w:i/>
        </w:rPr>
        <w:t>ț</w:t>
      </w:r>
      <w:r w:rsidRPr="00FE0EAD">
        <w:rPr>
          <w:rFonts w:asciiTheme="minorHAnsi" w:hAnsiTheme="minorHAnsi"/>
          <w:i/>
        </w:rPr>
        <w:t xml:space="preserve">i răspuns „Online” la Întrebarea 6 </w:t>
      </w:r>
      <w:r w:rsidR="00D73964" w:rsidRPr="00FE0EAD">
        <w:rPr>
          <w:rFonts w:asciiTheme="minorHAnsi" w:hAnsiTheme="minorHAnsi"/>
          <w:i/>
        </w:rPr>
        <w:t>ș</w:t>
      </w:r>
      <w:r w:rsidRPr="00FE0EAD">
        <w:rPr>
          <w:rFonts w:asciiTheme="minorHAnsi" w:hAnsiTheme="minorHAnsi"/>
          <w:i/>
        </w:rPr>
        <w:t>i „Pie</w:t>
      </w:r>
      <w:r w:rsidR="00D73964" w:rsidRPr="00FE0EAD">
        <w:rPr>
          <w:rFonts w:asciiTheme="minorHAnsi" w:hAnsiTheme="minorHAnsi"/>
          <w:i/>
        </w:rPr>
        <w:t>ț</w:t>
      </w:r>
      <w:r w:rsidRPr="00FE0EAD">
        <w:rPr>
          <w:rFonts w:asciiTheme="minorHAnsi" w:hAnsiTheme="minorHAnsi"/>
          <w:i/>
        </w:rPr>
        <w:t xml:space="preserve">e din alte </w:t>
      </w:r>
      <w:r w:rsidR="00D73964" w:rsidRPr="00FE0EAD">
        <w:rPr>
          <w:rFonts w:asciiTheme="minorHAnsi" w:hAnsiTheme="minorHAnsi"/>
          <w:i/>
        </w:rPr>
        <w:t>ț</w:t>
      </w:r>
      <w:r w:rsidRPr="00FE0EAD">
        <w:rPr>
          <w:rFonts w:asciiTheme="minorHAnsi" w:hAnsiTheme="minorHAnsi"/>
          <w:i/>
        </w:rPr>
        <w:t>ări ale UE” la Întrebarea 7]</w:t>
      </w:r>
    </w:p>
    <w:p w:rsidR="00C34A80" w:rsidRPr="00FE0EAD" w:rsidRDefault="00C34A80" w:rsidP="00C34A80">
      <w:pPr>
        <w:pStyle w:val="NormalWeb"/>
        <w:rPr>
          <w:rFonts w:asciiTheme="minorHAnsi" w:hAnsiTheme="minorHAnsi"/>
          <w:b/>
          <w:bCs/>
        </w:rPr>
      </w:pPr>
      <w:r w:rsidRPr="00FE0EAD">
        <w:rPr>
          <w:rFonts w:asciiTheme="minorHAnsi" w:hAnsiTheme="minorHAnsi"/>
          <w:b/>
        </w:rPr>
        <w:t xml:space="preserve">În câte </w:t>
      </w:r>
      <w:r w:rsidR="00D73964" w:rsidRPr="00FE0EAD">
        <w:rPr>
          <w:rFonts w:asciiTheme="minorHAnsi" w:hAnsiTheme="minorHAnsi"/>
          <w:b/>
        </w:rPr>
        <w:t>ț</w:t>
      </w:r>
      <w:r w:rsidRPr="00FE0EAD">
        <w:rPr>
          <w:rFonts w:asciiTheme="minorHAnsi" w:hAnsiTheme="minorHAnsi"/>
          <w:b/>
        </w:rPr>
        <w:t>ări ale UE vinde</w:t>
      </w:r>
      <w:r w:rsidR="00D73964" w:rsidRPr="00FE0EAD">
        <w:rPr>
          <w:rFonts w:asciiTheme="minorHAnsi" w:hAnsiTheme="minorHAnsi"/>
          <w:b/>
        </w:rPr>
        <w:t>ț</w:t>
      </w:r>
      <w:r w:rsidRPr="00FE0EAD">
        <w:rPr>
          <w:rFonts w:asciiTheme="minorHAnsi" w:hAnsiTheme="minorHAnsi"/>
          <w:b/>
        </w:rPr>
        <w:t xml:space="preserve">i? </w:t>
      </w:r>
    </w:p>
    <w:p w:rsidR="00C34A80" w:rsidRPr="00FE0EAD" w:rsidRDefault="00C34A80" w:rsidP="00586C73">
      <w:pPr>
        <w:pStyle w:val="NormalWeb"/>
        <w:numPr>
          <w:ilvl w:val="0"/>
          <w:numId w:val="28"/>
        </w:numPr>
        <w:rPr>
          <w:rFonts w:asciiTheme="minorHAnsi" w:hAnsiTheme="minorHAnsi"/>
          <w:bCs/>
        </w:rPr>
      </w:pPr>
      <w:r w:rsidRPr="00FE0EAD">
        <w:rPr>
          <w:rFonts w:asciiTheme="minorHAnsi" w:hAnsiTheme="minorHAnsi"/>
        </w:rPr>
        <w:t xml:space="preserve">1 </w:t>
      </w:r>
      <w:r w:rsidR="00D73964" w:rsidRPr="00FE0EAD">
        <w:rPr>
          <w:rFonts w:asciiTheme="minorHAnsi" w:hAnsiTheme="minorHAnsi"/>
        </w:rPr>
        <w:t>ț</w:t>
      </w:r>
      <w:r w:rsidRPr="00FE0EAD">
        <w:rPr>
          <w:rFonts w:asciiTheme="minorHAnsi" w:hAnsiTheme="minorHAnsi"/>
        </w:rPr>
        <w:t>ară</w:t>
      </w:r>
    </w:p>
    <w:p w:rsidR="00C34A80" w:rsidRPr="00FE0EAD" w:rsidRDefault="00C34A80" w:rsidP="00586C73">
      <w:pPr>
        <w:pStyle w:val="NormalWeb"/>
        <w:numPr>
          <w:ilvl w:val="0"/>
          <w:numId w:val="28"/>
        </w:numPr>
        <w:rPr>
          <w:rFonts w:asciiTheme="minorHAnsi" w:hAnsiTheme="minorHAnsi"/>
          <w:bCs/>
        </w:rPr>
      </w:pPr>
      <w:r w:rsidRPr="00FE0EAD">
        <w:rPr>
          <w:rFonts w:asciiTheme="minorHAnsi" w:hAnsiTheme="minorHAnsi"/>
        </w:rPr>
        <w:t xml:space="preserve">2-3 </w:t>
      </w:r>
      <w:r w:rsidR="00D73964" w:rsidRPr="00FE0EAD">
        <w:rPr>
          <w:rFonts w:asciiTheme="minorHAnsi" w:hAnsiTheme="minorHAnsi"/>
        </w:rPr>
        <w:t>ț</w:t>
      </w:r>
      <w:r w:rsidRPr="00FE0EAD">
        <w:rPr>
          <w:rFonts w:asciiTheme="minorHAnsi" w:hAnsiTheme="minorHAnsi"/>
        </w:rPr>
        <w:t xml:space="preserve">ări </w:t>
      </w:r>
    </w:p>
    <w:p w:rsidR="00C34A80" w:rsidRPr="00FE0EAD" w:rsidRDefault="00C34A80" w:rsidP="00586C73">
      <w:pPr>
        <w:pStyle w:val="NormalWeb"/>
        <w:numPr>
          <w:ilvl w:val="0"/>
          <w:numId w:val="28"/>
        </w:numPr>
        <w:rPr>
          <w:rFonts w:asciiTheme="minorHAnsi" w:hAnsiTheme="minorHAnsi"/>
          <w:bCs/>
        </w:rPr>
      </w:pPr>
      <w:r w:rsidRPr="00FE0EAD">
        <w:rPr>
          <w:rFonts w:asciiTheme="minorHAnsi" w:hAnsiTheme="minorHAnsi"/>
        </w:rPr>
        <w:t xml:space="preserve">Mai mult de 3 </w:t>
      </w:r>
      <w:r w:rsidR="00D73964" w:rsidRPr="00FE0EAD">
        <w:rPr>
          <w:rFonts w:asciiTheme="minorHAnsi" w:hAnsiTheme="minorHAnsi"/>
        </w:rPr>
        <w:t>ț</w:t>
      </w:r>
      <w:r w:rsidRPr="00FE0EAD">
        <w:rPr>
          <w:rFonts w:asciiTheme="minorHAnsi" w:hAnsiTheme="minorHAnsi"/>
        </w:rPr>
        <w:t xml:space="preserve">ări </w:t>
      </w:r>
    </w:p>
    <w:p w:rsidR="00BF3BF8" w:rsidRPr="00FE0EAD" w:rsidRDefault="00BF3BF8" w:rsidP="00BF3BF8">
      <w:pPr>
        <w:pStyle w:val="NormalWeb"/>
        <w:rPr>
          <w:rFonts w:asciiTheme="minorHAnsi" w:hAnsiTheme="minorHAnsi"/>
          <w:bCs/>
        </w:rPr>
      </w:pPr>
    </w:p>
    <w:p w:rsidR="00091275" w:rsidRPr="00FE0EAD" w:rsidRDefault="00091275">
      <w:pPr>
        <w:rPr>
          <w:rFonts w:asciiTheme="minorHAnsi" w:eastAsiaTheme="majorEastAsia" w:hAnsiTheme="minorHAnsi"/>
          <w:b/>
          <w:bCs/>
          <w:sz w:val="26"/>
          <w:szCs w:val="26"/>
        </w:rPr>
      </w:pPr>
    </w:p>
    <w:p w:rsidR="002C5E5A" w:rsidRPr="00FE0EAD" w:rsidRDefault="006C7829" w:rsidP="007D3DD9">
      <w:pPr>
        <w:jc w:val="both"/>
        <w:rPr>
          <w:rFonts w:asciiTheme="minorHAnsi" w:hAnsiTheme="minorHAnsi"/>
          <w:b/>
          <w:sz w:val="36"/>
          <w:szCs w:val="36"/>
        </w:rPr>
      </w:pPr>
      <w:r w:rsidRPr="00FE0EAD">
        <w:rPr>
          <w:rFonts w:asciiTheme="minorHAnsi" w:hAnsiTheme="minorHAnsi"/>
          <w:b/>
          <w:sz w:val="36"/>
        </w:rPr>
        <w:t>B. CHESTIONAR GENERAL</w:t>
      </w:r>
    </w:p>
    <w:p w:rsidR="00B41925" w:rsidRPr="00FE0EAD" w:rsidRDefault="006C7829" w:rsidP="006C7829">
      <w:pPr>
        <w:pStyle w:val="Heading2"/>
        <w:shd w:val="clear" w:color="auto" w:fill="A6A6A6" w:themeFill="background1" w:themeFillShade="A6"/>
        <w:rPr>
          <w:rFonts w:asciiTheme="minorHAnsi" w:hAnsiTheme="minorHAnsi"/>
        </w:rPr>
      </w:pPr>
      <w:r w:rsidRPr="00FE0EAD">
        <w:rPr>
          <w:rFonts w:asciiTheme="minorHAnsi" w:hAnsiTheme="minorHAnsi"/>
        </w:rPr>
        <w:t>Sec</w:t>
      </w:r>
      <w:r w:rsidR="00D73964" w:rsidRPr="00FE0EAD">
        <w:rPr>
          <w:rFonts w:asciiTheme="minorHAnsi" w:hAnsiTheme="minorHAnsi"/>
        </w:rPr>
        <w:t>ț</w:t>
      </w:r>
      <w:r w:rsidRPr="00FE0EAD">
        <w:rPr>
          <w:rFonts w:asciiTheme="minorHAnsi" w:hAnsiTheme="minorHAnsi"/>
        </w:rPr>
        <w:t>iunea B.1. : Dreptul la mecanisme de solu</w:t>
      </w:r>
      <w:r w:rsidR="00D73964" w:rsidRPr="00FE0EAD">
        <w:rPr>
          <w:rFonts w:asciiTheme="minorHAnsi" w:hAnsiTheme="minorHAnsi"/>
        </w:rPr>
        <w:t>ț</w:t>
      </w:r>
      <w:r w:rsidRPr="00FE0EAD">
        <w:rPr>
          <w:rFonts w:asciiTheme="minorHAnsi" w:hAnsiTheme="minorHAnsi"/>
        </w:rPr>
        <w:t>ionare a reclama</w:t>
      </w:r>
      <w:r w:rsidR="00D73964" w:rsidRPr="00FE0EAD">
        <w:rPr>
          <w:rFonts w:asciiTheme="minorHAnsi" w:hAnsiTheme="minorHAnsi"/>
        </w:rPr>
        <w:t>ț</w:t>
      </w:r>
      <w:r w:rsidRPr="00FE0EAD">
        <w:rPr>
          <w:rFonts w:asciiTheme="minorHAnsi" w:hAnsiTheme="minorHAnsi"/>
        </w:rPr>
        <w:t>iilor/măsuri reparatorii individuale pentru victimele practicilor comerciale neloiale</w:t>
      </w:r>
    </w:p>
    <w:p w:rsidR="00591B6D" w:rsidRPr="00FE0EAD" w:rsidRDefault="00EF49C7" w:rsidP="00B41925">
      <w:pPr>
        <w:jc w:val="both"/>
        <w:rPr>
          <w:rFonts w:asciiTheme="minorHAnsi" w:hAnsiTheme="minorHAnsi"/>
          <w:sz w:val="24"/>
          <w:szCs w:val="24"/>
        </w:rPr>
      </w:pPr>
      <w:r w:rsidRPr="00FE0EAD">
        <w:rPr>
          <w:rFonts w:asciiTheme="minorHAnsi" w:hAnsiTheme="minorHAnsi"/>
          <w:sz w:val="24"/>
        </w:rPr>
        <w:t>[„</w:t>
      </w:r>
      <w:r w:rsidRPr="00FE0EAD">
        <w:rPr>
          <w:rFonts w:asciiTheme="minorHAnsi" w:hAnsiTheme="minorHAnsi"/>
          <w:b/>
        </w:rPr>
        <w:t>Mecanisme de solu</w:t>
      </w:r>
      <w:r w:rsidR="00D73964" w:rsidRPr="00FE0EAD">
        <w:rPr>
          <w:rFonts w:asciiTheme="minorHAnsi" w:hAnsiTheme="minorHAnsi"/>
          <w:b/>
        </w:rPr>
        <w:t>ț</w:t>
      </w:r>
      <w:r w:rsidRPr="00FE0EAD">
        <w:rPr>
          <w:rFonts w:asciiTheme="minorHAnsi" w:hAnsiTheme="minorHAnsi"/>
          <w:b/>
        </w:rPr>
        <w:t>ionare a reclama</w:t>
      </w:r>
      <w:r w:rsidR="00D73964" w:rsidRPr="00FE0EAD">
        <w:rPr>
          <w:rFonts w:asciiTheme="minorHAnsi" w:hAnsiTheme="minorHAnsi"/>
          <w:b/>
        </w:rPr>
        <w:t>ț</w:t>
      </w:r>
      <w:r w:rsidRPr="00FE0EAD">
        <w:rPr>
          <w:rFonts w:asciiTheme="minorHAnsi" w:hAnsiTheme="minorHAnsi"/>
          <w:b/>
        </w:rPr>
        <w:t>iilor/măsuri reparatorii” se referă la ceea ce pot ob</w:t>
      </w:r>
      <w:r w:rsidR="00D73964" w:rsidRPr="00FE0EAD">
        <w:rPr>
          <w:rFonts w:asciiTheme="minorHAnsi" w:hAnsiTheme="minorHAnsi"/>
          <w:b/>
        </w:rPr>
        <w:t>ț</w:t>
      </w:r>
      <w:r w:rsidRPr="00FE0EAD">
        <w:rPr>
          <w:rFonts w:asciiTheme="minorHAnsi" w:hAnsiTheme="minorHAnsi"/>
          <w:b/>
        </w:rPr>
        <w:t>ine consumatorii pentru repararea situa</w:t>
      </w:r>
      <w:r w:rsidR="00D73964" w:rsidRPr="00FE0EAD">
        <w:rPr>
          <w:rFonts w:asciiTheme="minorHAnsi" w:hAnsiTheme="minorHAnsi"/>
          <w:b/>
        </w:rPr>
        <w:t>ț</w:t>
      </w:r>
      <w:r w:rsidRPr="00FE0EAD">
        <w:rPr>
          <w:rFonts w:asciiTheme="minorHAnsi" w:hAnsiTheme="minorHAnsi"/>
          <w:b/>
        </w:rPr>
        <w:t>iei prin care le-au fost încălcate drepturile în calitate de consumatori (de exemplu rezilierea contractului, restituirea banilor).</w:t>
      </w:r>
      <w:r w:rsidRPr="00FE0EAD">
        <w:rPr>
          <w:rFonts w:asciiTheme="minorHAnsi" w:hAnsiTheme="minorHAnsi"/>
          <w:sz w:val="24"/>
          <w:highlight w:val="yellow"/>
        </w:rPr>
        <w:t xml:space="preserve"> </w:t>
      </w:r>
    </w:p>
    <w:p w:rsidR="00265485" w:rsidRPr="00FE0EAD" w:rsidRDefault="00265485" w:rsidP="00B41925">
      <w:pPr>
        <w:jc w:val="both"/>
        <w:rPr>
          <w:rFonts w:asciiTheme="minorHAnsi" w:hAnsiTheme="minorHAnsi"/>
          <w:sz w:val="24"/>
          <w:szCs w:val="24"/>
        </w:rPr>
      </w:pPr>
      <w:r w:rsidRPr="00FE0EAD">
        <w:rPr>
          <w:rFonts w:asciiTheme="minorHAnsi" w:hAnsiTheme="minorHAnsi"/>
          <w:sz w:val="24"/>
        </w:rPr>
        <w:t xml:space="preserve">Normele actuale ale UE nu le oferă consumatorilor care au suferit prejudicii pe fondul </w:t>
      </w:r>
      <w:hyperlink r:id="rId14">
        <w:r w:rsidRPr="00FE0EAD">
          <w:rPr>
            <w:rStyle w:val="Hyperlink"/>
            <w:rFonts w:asciiTheme="minorHAnsi" w:hAnsiTheme="minorHAnsi"/>
            <w:sz w:val="24"/>
          </w:rPr>
          <w:t>practicilor comerciale neloiale</w:t>
        </w:r>
      </w:hyperlink>
      <w:r w:rsidRPr="00FE0EAD">
        <w:rPr>
          <w:rFonts w:asciiTheme="minorHAnsi" w:hAnsiTheme="minorHAnsi"/>
          <w:sz w:val="24"/>
        </w:rPr>
        <w:t xml:space="preserve">, </w:t>
      </w:r>
      <w:r w:rsidRPr="00FE0EAD">
        <w:rPr>
          <w:rFonts w:asciiTheme="minorHAnsi" w:hAnsiTheme="minorHAnsi"/>
          <w:sz w:val="24"/>
          <w:szCs w:val="24"/>
        </w:rPr>
        <w:t>precum publicitatea în</w:t>
      </w:r>
      <w:r w:rsidR="00D73964" w:rsidRPr="00FE0EAD">
        <w:rPr>
          <w:rFonts w:asciiTheme="minorHAnsi" w:hAnsiTheme="minorHAnsi"/>
          <w:sz w:val="24"/>
          <w:szCs w:val="24"/>
        </w:rPr>
        <w:t>ș</w:t>
      </w:r>
      <w:r w:rsidRPr="00FE0EAD">
        <w:rPr>
          <w:rFonts w:asciiTheme="minorHAnsi" w:hAnsiTheme="minorHAnsi"/>
          <w:sz w:val="24"/>
          <w:szCs w:val="24"/>
        </w:rPr>
        <w:t>elătoare, niciun fel de drepturi individuale pentru remedierea situa</w:t>
      </w:r>
      <w:r w:rsidR="00D73964" w:rsidRPr="00FE0EAD">
        <w:rPr>
          <w:rFonts w:asciiTheme="minorHAnsi" w:hAnsiTheme="minorHAnsi"/>
          <w:sz w:val="24"/>
          <w:szCs w:val="24"/>
        </w:rPr>
        <w:t>ț</w:t>
      </w:r>
      <w:r w:rsidRPr="00FE0EAD">
        <w:rPr>
          <w:rFonts w:asciiTheme="minorHAnsi" w:hAnsiTheme="minorHAnsi"/>
          <w:sz w:val="24"/>
          <w:szCs w:val="24"/>
        </w:rPr>
        <w:t xml:space="preserve">iei </w:t>
      </w:r>
      <w:proofErr w:type="spellStart"/>
      <w:r w:rsidRPr="00FE0EAD">
        <w:rPr>
          <w:rFonts w:asciiTheme="minorHAnsi" w:hAnsiTheme="minorHAnsi"/>
          <w:sz w:val="24"/>
          <w:szCs w:val="24"/>
        </w:rPr>
        <w:t>lor.În</w:t>
      </w:r>
      <w:proofErr w:type="spellEnd"/>
      <w:r w:rsidRPr="00FE0EAD">
        <w:rPr>
          <w:rFonts w:asciiTheme="minorHAnsi" w:hAnsiTheme="minorHAnsi"/>
          <w:sz w:val="24"/>
          <w:szCs w:val="24"/>
        </w:rPr>
        <w:t xml:space="preserve"> plus, drepturile consumatorilor la mecanisme de solu</w:t>
      </w:r>
      <w:r w:rsidR="00D73964" w:rsidRPr="00FE0EAD">
        <w:rPr>
          <w:rFonts w:asciiTheme="minorHAnsi" w:hAnsiTheme="minorHAnsi"/>
          <w:sz w:val="24"/>
          <w:szCs w:val="24"/>
        </w:rPr>
        <w:t>ț</w:t>
      </w:r>
      <w:r w:rsidRPr="00FE0EAD">
        <w:rPr>
          <w:rFonts w:asciiTheme="minorHAnsi" w:hAnsiTheme="minorHAnsi"/>
          <w:sz w:val="24"/>
          <w:szCs w:val="24"/>
        </w:rPr>
        <w:t>ionare a reclama</w:t>
      </w:r>
      <w:r w:rsidR="00D73964" w:rsidRPr="00FE0EAD">
        <w:rPr>
          <w:rFonts w:asciiTheme="minorHAnsi" w:hAnsiTheme="minorHAnsi"/>
          <w:sz w:val="24"/>
          <w:szCs w:val="24"/>
        </w:rPr>
        <w:t>ț</w:t>
      </w:r>
      <w:r w:rsidRPr="00FE0EAD">
        <w:rPr>
          <w:rFonts w:asciiTheme="minorHAnsi" w:hAnsiTheme="minorHAnsi"/>
          <w:sz w:val="24"/>
          <w:szCs w:val="24"/>
        </w:rPr>
        <w:t>iilor/măsuri reparatorii pentru prejudiciile suferite pe fondul practicilor comerciale neloiale nu sunt întotdeauna suficient garantate de legisla</w:t>
      </w:r>
      <w:r w:rsidR="00D73964" w:rsidRPr="00FE0EAD">
        <w:rPr>
          <w:rFonts w:asciiTheme="minorHAnsi" w:hAnsiTheme="minorHAnsi"/>
          <w:sz w:val="24"/>
          <w:szCs w:val="24"/>
        </w:rPr>
        <w:t>ț</w:t>
      </w:r>
      <w:r w:rsidRPr="00FE0EAD">
        <w:rPr>
          <w:rFonts w:asciiTheme="minorHAnsi" w:hAnsiTheme="minorHAnsi"/>
          <w:sz w:val="24"/>
          <w:szCs w:val="24"/>
        </w:rPr>
        <w:t xml:space="preserve">ia </w:t>
      </w:r>
      <w:proofErr w:type="spellStart"/>
      <w:r w:rsidRPr="00FE0EAD">
        <w:rPr>
          <w:rFonts w:asciiTheme="minorHAnsi" w:hAnsiTheme="minorHAnsi"/>
          <w:sz w:val="24"/>
          <w:szCs w:val="24"/>
        </w:rPr>
        <w:t>na</w:t>
      </w:r>
      <w:r w:rsidR="00D73964" w:rsidRPr="00FE0EAD">
        <w:rPr>
          <w:rFonts w:asciiTheme="minorHAnsi" w:hAnsiTheme="minorHAnsi"/>
          <w:sz w:val="24"/>
          <w:szCs w:val="24"/>
        </w:rPr>
        <w:t>ț</w:t>
      </w:r>
      <w:r w:rsidRPr="00FE0EAD">
        <w:rPr>
          <w:rFonts w:asciiTheme="minorHAnsi" w:hAnsiTheme="minorHAnsi"/>
          <w:sz w:val="24"/>
          <w:szCs w:val="24"/>
        </w:rPr>
        <w:t>ională.Normele</w:t>
      </w:r>
      <w:proofErr w:type="spellEnd"/>
      <w:r w:rsidRPr="00FE0EAD">
        <w:rPr>
          <w:rFonts w:asciiTheme="minorHAnsi" w:hAnsiTheme="minorHAnsi"/>
          <w:sz w:val="24"/>
          <w:szCs w:val="24"/>
        </w:rPr>
        <w:t xml:space="preserve"> na</w:t>
      </w:r>
      <w:r w:rsidR="00D73964" w:rsidRPr="00FE0EAD">
        <w:rPr>
          <w:rFonts w:asciiTheme="minorHAnsi" w:hAnsiTheme="minorHAnsi"/>
          <w:sz w:val="24"/>
          <w:szCs w:val="24"/>
        </w:rPr>
        <w:t>ț</w:t>
      </w:r>
      <w:r w:rsidRPr="00FE0EAD">
        <w:rPr>
          <w:rFonts w:asciiTheme="minorHAnsi" w:hAnsiTheme="minorHAnsi"/>
          <w:sz w:val="24"/>
          <w:szCs w:val="24"/>
        </w:rPr>
        <w:t xml:space="preserve">ionale diferite </w:t>
      </w:r>
      <w:r w:rsidR="00D73964" w:rsidRPr="00FE0EAD">
        <w:rPr>
          <w:rFonts w:asciiTheme="minorHAnsi" w:hAnsiTheme="minorHAnsi"/>
          <w:sz w:val="24"/>
          <w:szCs w:val="24"/>
        </w:rPr>
        <w:t>ș</w:t>
      </w:r>
      <w:r w:rsidRPr="00FE0EAD">
        <w:rPr>
          <w:rFonts w:asciiTheme="minorHAnsi" w:hAnsiTheme="minorHAnsi"/>
          <w:sz w:val="24"/>
          <w:szCs w:val="24"/>
        </w:rPr>
        <w:t>i ineficace în materie de mecanisme de solu</w:t>
      </w:r>
      <w:r w:rsidR="00D73964" w:rsidRPr="00FE0EAD">
        <w:rPr>
          <w:rFonts w:asciiTheme="minorHAnsi" w:hAnsiTheme="minorHAnsi"/>
          <w:sz w:val="24"/>
          <w:szCs w:val="24"/>
        </w:rPr>
        <w:t>ț</w:t>
      </w:r>
      <w:r w:rsidRPr="00FE0EAD">
        <w:rPr>
          <w:rFonts w:asciiTheme="minorHAnsi" w:hAnsiTheme="minorHAnsi"/>
          <w:sz w:val="24"/>
          <w:szCs w:val="24"/>
        </w:rPr>
        <w:t>ionare a reclama</w:t>
      </w:r>
      <w:r w:rsidR="00D73964" w:rsidRPr="00FE0EAD">
        <w:rPr>
          <w:rFonts w:asciiTheme="minorHAnsi" w:hAnsiTheme="minorHAnsi"/>
          <w:sz w:val="24"/>
          <w:szCs w:val="24"/>
        </w:rPr>
        <w:t>ț</w:t>
      </w:r>
      <w:r w:rsidRPr="00FE0EAD">
        <w:rPr>
          <w:rFonts w:asciiTheme="minorHAnsi" w:hAnsiTheme="minorHAnsi"/>
          <w:sz w:val="24"/>
          <w:szCs w:val="24"/>
        </w:rPr>
        <w:t>iilor/măsuri reparatorii generează costuri pentru comercian</w:t>
      </w:r>
      <w:r w:rsidR="00D73964" w:rsidRPr="00FE0EAD">
        <w:rPr>
          <w:rFonts w:asciiTheme="minorHAnsi" w:hAnsiTheme="minorHAnsi"/>
          <w:sz w:val="24"/>
          <w:szCs w:val="24"/>
        </w:rPr>
        <w:t>ț</w:t>
      </w:r>
      <w:r w:rsidRPr="00FE0EAD">
        <w:rPr>
          <w:rFonts w:asciiTheme="minorHAnsi" w:hAnsiTheme="minorHAnsi"/>
          <w:sz w:val="24"/>
          <w:szCs w:val="24"/>
        </w:rPr>
        <w:t xml:space="preserve">ii care realizează schimburi comerciale transfrontaliere </w:t>
      </w:r>
      <w:r w:rsidR="00D73964" w:rsidRPr="00FE0EAD">
        <w:rPr>
          <w:rFonts w:asciiTheme="minorHAnsi" w:hAnsiTheme="minorHAnsi"/>
          <w:sz w:val="24"/>
          <w:szCs w:val="24"/>
        </w:rPr>
        <w:t>ș</w:t>
      </w:r>
      <w:r w:rsidRPr="00FE0EAD">
        <w:rPr>
          <w:rFonts w:asciiTheme="minorHAnsi" w:hAnsiTheme="minorHAnsi"/>
          <w:sz w:val="24"/>
          <w:szCs w:val="24"/>
        </w:rPr>
        <w:t>i prejudicii pentru consumatori, pe fondul persisten</w:t>
      </w:r>
      <w:r w:rsidR="00D73964" w:rsidRPr="00FE0EAD">
        <w:rPr>
          <w:rFonts w:asciiTheme="minorHAnsi" w:hAnsiTheme="minorHAnsi"/>
          <w:sz w:val="24"/>
          <w:szCs w:val="24"/>
        </w:rPr>
        <w:t>ț</w:t>
      </w:r>
      <w:r w:rsidRPr="00FE0EAD">
        <w:rPr>
          <w:rFonts w:asciiTheme="minorHAnsi" w:hAnsiTheme="minorHAnsi"/>
          <w:sz w:val="24"/>
          <w:szCs w:val="24"/>
        </w:rPr>
        <w:t>ei numeroaselor încălcări legislative la nivel na</w:t>
      </w:r>
      <w:r w:rsidR="00D73964" w:rsidRPr="00FE0EAD">
        <w:rPr>
          <w:rFonts w:asciiTheme="minorHAnsi" w:hAnsiTheme="minorHAnsi"/>
          <w:sz w:val="24"/>
          <w:szCs w:val="24"/>
        </w:rPr>
        <w:t>ț</w:t>
      </w:r>
      <w:r w:rsidRPr="00FE0EAD">
        <w:rPr>
          <w:rFonts w:asciiTheme="minorHAnsi" w:hAnsiTheme="minorHAnsi"/>
          <w:sz w:val="24"/>
          <w:szCs w:val="24"/>
        </w:rPr>
        <w:t xml:space="preserve">ional </w:t>
      </w:r>
      <w:r w:rsidR="00D73964" w:rsidRPr="00FE0EAD">
        <w:rPr>
          <w:rFonts w:asciiTheme="minorHAnsi" w:hAnsiTheme="minorHAnsi"/>
          <w:sz w:val="24"/>
          <w:szCs w:val="24"/>
        </w:rPr>
        <w:t>ș</w:t>
      </w:r>
      <w:r w:rsidRPr="00FE0EAD">
        <w:rPr>
          <w:rFonts w:asciiTheme="minorHAnsi" w:hAnsiTheme="minorHAnsi"/>
          <w:sz w:val="24"/>
          <w:szCs w:val="24"/>
        </w:rPr>
        <w:t xml:space="preserve">i </w:t>
      </w:r>
      <w:r w:rsidR="00D73964" w:rsidRPr="00FE0EAD">
        <w:rPr>
          <w:rFonts w:asciiTheme="minorHAnsi" w:hAnsiTheme="minorHAnsi"/>
          <w:sz w:val="24"/>
          <w:szCs w:val="24"/>
        </w:rPr>
        <w:t>transfrontalier. Din</w:t>
      </w:r>
      <w:r w:rsidRPr="00FE0EAD">
        <w:rPr>
          <w:rFonts w:asciiTheme="minorHAnsi" w:hAnsiTheme="minorHAnsi"/>
          <w:sz w:val="24"/>
          <w:szCs w:val="24"/>
        </w:rPr>
        <w:t xml:space="preserve"> cauza acestor probleme, consumatorii nu au încredere atunci când efectuează achizi</w:t>
      </w:r>
      <w:r w:rsidR="00D73964" w:rsidRPr="00FE0EAD">
        <w:rPr>
          <w:rFonts w:asciiTheme="minorHAnsi" w:hAnsiTheme="minorHAnsi"/>
          <w:sz w:val="24"/>
          <w:szCs w:val="24"/>
        </w:rPr>
        <w:t>ț</w:t>
      </w:r>
      <w:r w:rsidRPr="00FE0EAD">
        <w:rPr>
          <w:rFonts w:asciiTheme="minorHAnsi" w:hAnsiTheme="minorHAnsi"/>
          <w:sz w:val="24"/>
          <w:szCs w:val="24"/>
        </w:rPr>
        <w:t>ii, în special transfrontaliere.</w:t>
      </w:r>
    </w:p>
    <w:p w:rsidR="00B41925" w:rsidRPr="00FE0EAD" w:rsidRDefault="00DD19F3" w:rsidP="00B41925">
      <w:pPr>
        <w:jc w:val="both"/>
        <w:rPr>
          <w:rFonts w:asciiTheme="minorHAnsi" w:hAnsiTheme="minorHAnsi"/>
          <w:b/>
          <w:sz w:val="24"/>
          <w:szCs w:val="24"/>
        </w:rPr>
      </w:pPr>
      <w:r w:rsidRPr="00FE0EAD">
        <w:rPr>
          <w:rFonts w:asciiTheme="minorHAnsi" w:hAnsiTheme="minorHAnsi"/>
          <w:b/>
          <w:sz w:val="24"/>
        </w:rPr>
        <w:t>1. Ar trebui să existe un drept al consumatorilor la nivelul UE de a solicita măsuri reparatorii direct de la comercian</w:t>
      </w:r>
      <w:r w:rsidR="00D73964" w:rsidRPr="00FE0EAD">
        <w:rPr>
          <w:rFonts w:asciiTheme="minorHAnsi" w:hAnsiTheme="minorHAnsi"/>
          <w:b/>
          <w:sz w:val="24"/>
        </w:rPr>
        <w:t>ț</w:t>
      </w:r>
      <w:r w:rsidRPr="00FE0EAD">
        <w:rPr>
          <w:rFonts w:asciiTheme="minorHAnsi" w:hAnsiTheme="minorHAnsi"/>
          <w:b/>
          <w:sz w:val="24"/>
        </w:rPr>
        <w:t>ii care le-au cauzat prejudicii pe fondul practicilor comerciale neloiale?</w:t>
      </w:r>
    </w:p>
    <w:p w:rsidR="00B41925" w:rsidRPr="00FE0EAD" w:rsidRDefault="00B41925" w:rsidP="00B41925">
      <w:pPr>
        <w:numPr>
          <w:ilvl w:val="0"/>
          <w:numId w:val="1"/>
        </w:numPr>
        <w:contextualSpacing/>
        <w:rPr>
          <w:rFonts w:asciiTheme="minorHAnsi" w:hAnsiTheme="minorHAnsi"/>
          <w:sz w:val="24"/>
          <w:szCs w:val="24"/>
        </w:rPr>
      </w:pPr>
      <w:r w:rsidRPr="00FE0EAD">
        <w:rPr>
          <w:rFonts w:asciiTheme="minorHAnsi" w:hAnsiTheme="minorHAnsi"/>
          <w:sz w:val="24"/>
        </w:rPr>
        <w:t>Sunt total de acord</w:t>
      </w:r>
    </w:p>
    <w:p w:rsidR="00B41925" w:rsidRPr="00FE0EAD" w:rsidRDefault="00B41925" w:rsidP="00B41925">
      <w:pPr>
        <w:numPr>
          <w:ilvl w:val="0"/>
          <w:numId w:val="1"/>
        </w:numPr>
        <w:contextualSpacing/>
        <w:rPr>
          <w:rFonts w:asciiTheme="minorHAnsi" w:hAnsiTheme="minorHAnsi"/>
          <w:sz w:val="24"/>
          <w:szCs w:val="24"/>
        </w:rPr>
      </w:pPr>
      <w:r w:rsidRPr="00FE0EAD">
        <w:rPr>
          <w:rFonts w:asciiTheme="minorHAnsi" w:hAnsiTheme="minorHAnsi"/>
          <w:sz w:val="24"/>
        </w:rPr>
        <w:t>În general sunt de acord</w:t>
      </w:r>
    </w:p>
    <w:p w:rsidR="00B41925" w:rsidRPr="00FE0EAD" w:rsidRDefault="00B41925" w:rsidP="00B41925">
      <w:pPr>
        <w:numPr>
          <w:ilvl w:val="0"/>
          <w:numId w:val="1"/>
        </w:numPr>
        <w:contextualSpacing/>
        <w:rPr>
          <w:rFonts w:asciiTheme="minorHAnsi" w:hAnsiTheme="minorHAnsi"/>
          <w:sz w:val="24"/>
          <w:szCs w:val="24"/>
        </w:rPr>
      </w:pPr>
      <w:r w:rsidRPr="00FE0EAD">
        <w:rPr>
          <w:rFonts w:asciiTheme="minorHAnsi" w:hAnsiTheme="minorHAnsi"/>
          <w:sz w:val="24"/>
        </w:rPr>
        <w:t>În general nu sunt de acord</w:t>
      </w:r>
    </w:p>
    <w:p w:rsidR="00B41925" w:rsidRPr="00FE0EAD" w:rsidRDefault="00B41925" w:rsidP="00B41925">
      <w:pPr>
        <w:numPr>
          <w:ilvl w:val="0"/>
          <w:numId w:val="1"/>
        </w:numPr>
        <w:contextualSpacing/>
        <w:rPr>
          <w:rFonts w:asciiTheme="minorHAnsi" w:hAnsiTheme="minorHAnsi"/>
          <w:sz w:val="24"/>
          <w:szCs w:val="24"/>
        </w:rPr>
      </w:pPr>
      <w:r w:rsidRPr="00FE0EAD">
        <w:rPr>
          <w:rFonts w:asciiTheme="minorHAnsi" w:hAnsiTheme="minorHAnsi"/>
          <w:sz w:val="24"/>
        </w:rPr>
        <w:t>Nu sunt deloc de acord</w:t>
      </w:r>
    </w:p>
    <w:p w:rsidR="000E17E3" w:rsidRDefault="009C34AF" w:rsidP="00B41925">
      <w:pPr>
        <w:numPr>
          <w:ilvl w:val="0"/>
          <w:numId w:val="5"/>
        </w:numPr>
        <w:contextualSpacing/>
        <w:jc w:val="both"/>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FE0EAD" w:rsidRPr="00FE0EAD" w:rsidRDefault="00FE0EAD" w:rsidP="00FE0EAD">
      <w:pPr>
        <w:ind w:left="720"/>
        <w:contextualSpacing/>
        <w:jc w:val="both"/>
        <w:rPr>
          <w:rFonts w:asciiTheme="minorHAnsi" w:hAnsiTheme="minorHAnsi"/>
          <w:sz w:val="24"/>
        </w:rPr>
      </w:pPr>
    </w:p>
    <w:p w:rsidR="00D34FC2" w:rsidRPr="00FE0EAD" w:rsidRDefault="00D34FC2" w:rsidP="007717E2">
      <w:pPr>
        <w:keepNext/>
        <w:jc w:val="both"/>
        <w:rPr>
          <w:rFonts w:asciiTheme="minorHAnsi" w:hAnsiTheme="minorHAnsi"/>
          <w:sz w:val="24"/>
        </w:rPr>
      </w:pPr>
      <w:r w:rsidRPr="00FE0EAD">
        <w:rPr>
          <w:rFonts w:asciiTheme="minorHAnsi" w:hAnsiTheme="minorHAnsi"/>
          <w:sz w:val="24"/>
        </w:rPr>
        <w:t>1a. Vă rugăm să explica</w:t>
      </w:r>
      <w:r w:rsidR="00D73964" w:rsidRPr="00FE0EAD">
        <w:rPr>
          <w:rFonts w:asciiTheme="minorHAnsi" w:hAnsiTheme="minorHAnsi"/>
          <w:sz w:val="24"/>
        </w:rPr>
        <w:t>ț</w:t>
      </w:r>
      <w:r w:rsidRPr="00FE0EAD">
        <w:rPr>
          <w:rFonts w:asciiTheme="minorHAnsi" w:hAnsiTheme="minorHAnsi"/>
          <w:sz w:val="24"/>
        </w:rPr>
        <w:t xml:space="preserve">i răspunsul dumneavoastră. </w:t>
      </w:r>
    </w:p>
    <w:tbl>
      <w:tblPr>
        <w:tblStyle w:val="TableGrid"/>
        <w:tblW w:w="0" w:type="auto"/>
        <w:tblLook w:val="04A0"/>
      </w:tblPr>
      <w:tblGrid>
        <w:gridCol w:w="9288"/>
      </w:tblGrid>
      <w:tr w:rsidR="00D34FC2" w:rsidRPr="00FE0EAD" w:rsidTr="00D34FC2">
        <w:tc>
          <w:tcPr>
            <w:tcW w:w="14220" w:type="dxa"/>
          </w:tcPr>
          <w:p w:rsidR="00D34FC2" w:rsidRPr="00FE0EAD" w:rsidRDefault="00D34FC2" w:rsidP="00B41925">
            <w:pPr>
              <w:jc w:val="both"/>
              <w:rPr>
                <w:rFonts w:asciiTheme="minorHAnsi" w:hAnsiTheme="minorHAnsi"/>
                <w:sz w:val="24"/>
              </w:rPr>
            </w:pPr>
          </w:p>
          <w:p w:rsidR="006C7829" w:rsidRPr="00FE0EAD" w:rsidRDefault="006C7829" w:rsidP="00B41925">
            <w:pPr>
              <w:jc w:val="both"/>
              <w:rPr>
                <w:rFonts w:asciiTheme="minorHAnsi" w:hAnsiTheme="minorHAnsi"/>
                <w:sz w:val="24"/>
              </w:rPr>
            </w:pPr>
          </w:p>
          <w:p w:rsidR="006C7829" w:rsidRPr="00FE0EAD" w:rsidRDefault="006C7829" w:rsidP="00B41925">
            <w:pPr>
              <w:jc w:val="both"/>
              <w:rPr>
                <w:rFonts w:asciiTheme="minorHAnsi" w:hAnsiTheme="minorHAnsi"/>
                <w:sz w:val="24"/>
              </w:rPr>
            </w:pPr>
          </w:p>
        </w:tc>
      </w:tr>
    </w:tbl>
    <w:p w:rsidR="00FE0EAD" w:rsidRDefault="00FE0EAD" w:rsidP="004D63C3">
      <w:pPr>
        <w:jc w:val="both"/>
        <w:rPr>
          <w:rFonts w:asciiTheme="minorHAnsi" w:hAnsiTheme="minorHAnsi"/>
          <w:b/>
          <w:sz w:val="24"/>
        </w:rPr>
      </w:pPr>
    </w:p>
    <w:p w:rsidR="00F0046C" w:rsidRPr="00FE0EAD" w:rsidRDefault="00DD19F3" w:rsidP="004D63C3">
      <w:pPr>
        <w:jc w:val="both"/>
        <w:rPr>
          <w:rFonts w:asciiTheme="minorHAnsi" w:hAnsiTheme="minorHAnsi"/>
          <w:b/>
          <w:sz w:val="24"/>
          <w:szCs w:val="24"/>
        </w:rPr>
      </w:pPr>
      <w:r w:rsidRPr="00FE0EAD">
        <w:rPr>
          <w:rFonts w:asciiTheme="minorHAnsi" w:hAnsiTheme="minorHAnsi"/>
          <w:b/>
          <w:sz w:val="24"/>
        </w:rPr>
        <w:t>2. Vă rugăm să estima</w:t>
      </w:r>
      <w:r w:rsidR="00D73964" w:rsidRPr="00FE0EAD">
        <w:rPr>
          <w:rFonts w:asciiTheme="minorHAnsi" w:hAnsiTheme="minorHAnsi"/>
          <w:b/>
          <w:sz w:val="24"/>
        </w:rPr>
        <w:t>ț</w:t>
      </w:r>
      <w:r w:rsidRPr="00FE0EAD">
        <w:rPr>
          <w:rFonts w:asciiTheme="minorHAnsi" w:hAnsiTheme="minorHAnsi"/>
          <w:b/>
          <w:sz w:val="24"/>
        </w:rPr>
        <w:t xml:space="preserve">i resursele pe care întreprinderea dumneavoastră trebuie să le investească, în contextul vânzării către o altă </w:t>
      </w:r>
      <w:r w:rsidR="00D73964" w:rsidRPr="00FE0EAD">
        <w:rPr>
          <w:rFonts w:asciiTheme="minorHAnsi" w:hAnsiTheme="minorHAnsi"/>
          <w:b/>
          <w:sz w:val="24"/>
        </w:rPr>
        <w:t>ț</w:t>
      </w:r>
      <w:r w:rsidRPr="00FE0EAD">
        <w:rPr>
          <w:rFonts w:asciiTheme="minorHAnsi" w:hAnsiTheme="minorHAnsi"/>
          <w:b/>
          <w:sz w:val="24"/>
        </w:rPr>
        <w:t xml:space="preserve">ară a UE, pentru </w:t>
      </w:r>
      <w:r w:rsidRPr="00FE0EAD">
        <w:rPr>
          <w:rFonts w:asciiTheme="minorHAnsi" w:hAnsiTheme="minorHAnsi"/>
          <w:b/>
          <w:sz w:val="24"/>
          <w:u w:val="single"/>
        </w:rPr>
        <w:t xml:space="preserve">a verifica respectarea </w:t>
      </w:r>
      <w:r w:rsidR="00D73964" w:rsidRPr="00FE0EAD">
        <w:rPr>
          <w:rFonts w:asciiTheme="minorHAnsi" w:hAnsiTheme="minorHAnsi"/>
          <w:b/>
          <w:sz w:val="24"/>
          <w:u w:val="single"/>
        </w:rPr>
        <w:t>ș</w:t>
      </w:r>
      <w:r w:rsidRPr="00FE0EAD">
        <w:rPr>
          <w:rFonts w:asciiTheme="minorHAnsi" w:hAnsiTheme="minorHAnsi"/>
          <w:b/>
          <w:sz w:val="24"/>
          <w:u w:val="single"/>
        </w:rPr>
        <w:t>i a adapta practicile comerciale la normele na</w:t>
      </w:r>
      <w:r w:rsidR="00D73964" w:rsidRPr="00FE0EAD">
        <w:rPr>
          <w:rFonts w:asciiTheme="minorHAnsi" w:hAnsiTheme="minorHAnsi"/>
          <w:b/>
          <w:sz w:val="24"/>
          <w:u w:val="single"/>
        </w:rPr>
        <w:t>ț</w:t>
      </w:r>
      <w:r w:rsidRPr="00FE0EAD">
        <w:rPr>
          <w:rFonts w:asciiTheme="minorHAnsi" w:hAnsiTheme="minorHAnsi"/>
          <w:b/>
          <w:sz w:val="24"/>
          <w:u w:val="single"/>
        </w:rPr>
        <w:t>ionale referitoare la măsurile reparatorii pentru consumatorii</w:t>
      </w:r>
      <w:r w:rsidRPr="00FE0EAD">
        <w:rPr>
          <w:rFonts w:asciiTheme="minorHAnsi" w:hAnsiTheme="minorHAnsi"/>
          <w:b/>
          <w:sz w:val="24"/>
        </w:rPr>
        <w:t xml:space="preserve"> care au suferit prejudicii pe fondul practicilor comerciale neloiale </w:t>
      </w:r>
    </w:p>
    <w:p w:rsidR="004D63C3" w:rsidRPr="00FE0EAD" w:rsidRDefault="004D63C3" w:rsidP="004D63C3">
      <w:pPr>
        <w:jc w:val="both"/>
        <w:rPr>
          <w:rFonts w:asciiTheme="minorHAnsi" w:hAnsiTheme="minorHAnsi"/>
          <w:sz w:val="24"/>
          <w:szCs w:val="24"/>
        </w:rPr>
      </w:pPr>
      <w:r w:rsidRPr="00FE0EAD">
        <w:rPr>
          <w:rFonts w:asciiTheme="minorHAnsi" w:hAnsiTheme="minorHAnsi"/>
          <w:sz w:val="24"/>
        </w:rPr>
        <w:lastRenderedPageBreak/>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4D63C3" w:rsidRPr="00FE0EAD" w:rsidTr="00F12667">
        <w:tc>
          <w:tcPr>
            <w:tcW w:w="3097" w:type="dxa"/>
          </w:tcPr>
          <w:p w:rsidR="004D63C3" w:rsidRPr="00FE0EAD" w:rsidRDefault="004D63C3" w:rsidP="00F12667">
            <w:pPr>
              <w:rPr>
                <w:rFonts w:asciiTheme="minorHAnsi" w:hAnsiTheme="minorHAnsi"/>
                <w:b/>
                <w:sz w:val="24"/>
                <w:szCs w:val="24"/>
              </w:rPr>
            </w:pPr>
          </w:p>
        </w:tc>
        <w:tc>
          <w:tcPr>
            <w:tcW w:w="4968" w:type="dxa"/>
          </w:tcPr>
          <w:p w:rsidR="004D63C3" w:rsidRPr="00FE0EAD" w:rsidRDefault="004D63C3" w:rsidP="00F12667">
            <w:pPr>
              <w:rPr>
                <w:rFonts w:asciiTheme="minorHAnsi" w:hAnsiTheme="minorHAnsi"/>
                <w:b/>
                <w:sz w:val="24"/>
                <w:szCs w:val="24"/>
              </w:rPr>
            </w:pPr>
            <w:r w:rsidRPr="00FE0EAD">
              <w:rPr>
                <w:rFonts w:asciiTheme="minorHAnsi" w:hAnsiTheme="minorHAnsi"/>
                <w:b/>
                <w:sz w:val="24"/>
              </w:rPr>
              <w:t xml:space="preserve">Zile lucrătoare personal </w:t>
            </w:r>
          </w:p>
          <w:p w:rsidR="004D63C3" w:rsidRPr="00FE0EAD" w:rsidDel="0035068A" w:rsidRDefault="004D63C3" w:rsidP="00F12667">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4D63C3" w:rsidRPr="00FE0EAD" w:rsidRDefault="004D63C3" w:rsidP="00F12667">
            <w:pPr>
              <w:rPr>
                <w:rFonts w:asciiTheme="minorHAnsi" w:hAnsiTheme="minorHAnsi"/>
                <w:b/>
                <w:sz w:val="24"/>
                <w:szCs w:val="24"/>
              </w:rPr>
            </w:pPr>
            <w:r w:rsidRPr="00FE0EAD">
              <w:rPr>
                <w:rFonts w:asciiTheme="minorHAnsi" w:hAnsiTheme="minorHAnsi"/>
                <w:b/>
                <w:sz w:val="24"/>
              </w:rPr>
              <w:t xml:space="preserve">Valoarea în EUR </w:t>
            </w:r>
          </w:p>
        </w:tc>
      </w:tr>
      <w:tr w:rsidR="004D63C3" w:rsidRPr="00FE0EAD" w:rsidTr="00F12667">
        <w:tc>
          <w:tcPr>
            <w:tcW w:w="3097" w:type="dxa"/>
          </w:tcPr>
          <w:p w:rsidR="004D63C3" w:rsidRPr="00FE0EAD" w:rsidRDefault="004D63C3" w:rsidP="00F12667">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4D63C3" w:rsidRPr="00FE0EAD" w:rsidRDefault="004D63C3" w:rsidP="00F12667">
            <w:pPr>
              <w:rPr>
                <w:rFonts w:asciiTheme="minorHAnsi" w:hAnsiTheme="minorHAnsi"/>
                <w:sz w:val="24"/>
                <w:szCs w:val="24"/>
              </w:rPr>
            </w:pPr>
          </w:p>
        </w:tc>
        <w:tc>
          <w:tcPr>
            <w:tcW w:w="5435" w:type="dxa"/>
          </w:tcPr>
          <w:p w:rsidR="004D63C3" w:rsidRPr="00FE0EAD" w:rsidRDefault="004D63C3" w:rsidP="00F12667">
            <w:pPr>
              <w:rPr>
                <w:rFonts w:asciiTheme="minorHAnsi" w:hAnsiTheme="minorHAnsi"/>
                <w:sz w:val="24"/>
                <w:szCs w:val="24"/>
              </w:rPr>
            </w:pPr>
          </w:p>
        </w:tc>
      </w:tr>
      <w:tr w:rsidR="004D63C3" w:rsidRPr="00FE0EAD" w:rsidTr="00F12667">
        <w:tc>
          <w:tcPr>
            <w:tcW w:w="3097" w:type="dxa"/>
          </w:tcPr>
          <w:p w:rsidR="004D63C3" w:rsidRPr="00FE0EAD" w:rsidRDefault="004D63C3" w:rsidP="00F12667">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4D63C3" w:rsidRPr="00FE0EAD" w:rsidRDefault="004D63C3" w:rsidP="00F12667">
            <w:pPr>
              <w:rPr>
                <w:rFonts w:asciiTheme="minorHAnsi" w:hAnsiTheme="minorHAnsi"/>
                <w:sz w:val="24"/>
                <w:szCs w:val="24"/>
              </w:rPr>
            </w:pPr>
          </w:p>
        </w:tc>
        <w:tc>
          <w:tcPr>
            <w:tcW w:w="5435" w:type="dxa"/>
          </w:tcPr>
          <w:p w:rsidR="004D63C3" w:rsidRPr="00FE0EAD" w:rsidRDefault="004D63C3" w:rsidP="00F12667">
            <w:pPr>
              <w:rPr>
                <w:rFonts w:asciiTheme="minorHAnsi" w:hAnsiTheme="minorHAnsi"/>
                <w:sz w:val="24"/>
                <w:szCs w:val="24"/>
              </w:rPr>
            </w:pPr>
          </w:p>
        </w:tc>
      </w:tr>
    </w:tbl>
    <w:p w:rsidR="004D63C3" w:rsidRPr="00FE0EAD" w:rsidRDefault="004D63C3" w:rsidP="004D63C3">
      <w:pPr>
        <w:jc w:val="both"/>
        <w:rPr>
          <w:rFonts w:asciiTheme="minorHAnsi" w:hAnsiTheme="minorHAnsi"/>
          <w:sz w:val="24"/>
          <w:szCs w:val="24"/>
        </w:rPr>
      </w:pPr>
    </w:p>
    <w:p w:rsidR="004D63C3" w:rsidRPr="00FE0EAD" w:rsidRDefault="004D63C3" w:rsidP="004D63C3">
      <w:pPr>
        <w:jc w:val="both"/>
        <w:rPr>
          <w:rFonts w:asciiTheme="minorHAnsi" w:hAnsiTheme="minorHAnsi"/>
        </w:rPr>
      </w:pPr>
      <w:r w:rsidRPr="00FE0EAD">
        <w:rPr>
          <w:rFonts w:asciiTheme="minorHAnsi" w:hAnsiTheme="minorHAnsi"/>
          <w:sz w:val="24"/>
          <w:u w:val="single"/>
        </w:rPr>
        <w:t>Costuri unice</w:t>
      </w:r>
      <w:r w:rsidRPr="00FE0EAD">
        <w:rPr>
          <w:rFonts w:asciiTheme="minorHAnsi" w:hAnsiTheme="minorHAnsi"/>
          <w:sz w:val="24"/>
        </w:rPr>
        <w:t>: Vă rugăm să estima</w:t>
      </w:r>
      <w:r w:rsidR="00D73964" w:rsidRPr="00FE0EAD">
        <w:rPr>
          <w:rFonts w:asciiTheme="minorHAnsi" w:hAnsiTheme="minorHAnsi"/>
          <w:sz w:val="24"/>
        </w:rPr>
        <w:t>ț</w:t>
      </w:r>
      <w:r w:rsidRPr="00FE0EAD">
        <w:rPr>
          <w:rFonts w:asciiTheme="minorHAnsi" w:hAnsiTheme="minorHAnsi"/>
          <w:sz w:val="24"/>
        </w:rPr>
        <w:t>i resursele unice pe care trebuie să le investi</w:t>
      </w:r>
      <w:r w:rsidR="00D73964" w:rsidRPr="00FE0EAD">
        <w:rPr>
          <w:rFonts w:asciiTheme="minorHAnsi" w:hAnsiTheme="minorHAnsi"/>
          <w:sz w:val="24"/>
        </w:rPr>
        <w:t>ț</w:t>
      </w:r>
      <w:r w:rsidRPr="00FE0EAD">
        <w:rPr>
          <w:rFonts w:asciiTheme="minorHAnsi" w:hAnsiTheme="minorHAnsi"/>
          <w:sz w:val="24"/>
        </w:rPr>
        <w:t>i pentru a intra pe o nouă pia</w:t>
      </w:r>
      <w:r w:rsidR="00D73964" w:rsidRPr="00FE0EAD">
        <w:rPr>
          <w:rFonts w:asciiTheme="minorHAnsi" w:hAnsiTheme="minorHAnsi"/>
          <w:sz w:val="24"/>
        </w:rPr>
        <w:t>ț</w:t>
      </w:r>
      <w:r w:rsidRPr="00FE0EAD">
        <w:rPr>
          <w:rFonts w:asciiTheme="minorHAnsi" w:hAnsiTheme="minorHAnsi"/>
          <w:sz w:val="24"/>
        </w:rPr>
        <w:t>ă a UE, în medie pe fiecare stat membru.</w:t>
      </w:r>
    </w:p>
    <w:p w:rsidR="004D63C3" w:rsidRPr="00FE0EAD" w:rsidRDefault="004D63C3" w:rsidP="004D63C3">
      <w:pPr>
        <w:rPr>
          <w:rFonts w:asciiTheme="minorHAnsi" w:hAnsiTheme="minorHAnsi"/>
          <w:sz w:val="24"/>
          <w:szCs w:val="24"/>
        </w:rPr>
      </w:pPr>
      <w:r w:rsidRPr="00FE0EAD">
        <w:rPr>
          <w:rFonts w:asciiTheme="minorHAnsi" w:hAnsiTheme="minorHAnsi"/>
          <w:sz w:val="24"/>
          <w:u w:val="single"/>
        </w:rPr>
        <w:t>Costuri curente</w:t>
      </w:r>
      <w:r w:rsidRPr="00FE0EAD">
        <w:rPr>
          <w:rFonts w:asciiTheme="minorHAnsi" w:hAnsiTheme="minorHAnsi"/>
          <w:sz w:val="24"/>
        </w:rPr>
        <w:t>: Vă rugăm să estima</w:t>
      </w:r>
      <w:r w:rsidR="00D73964" w:rsidRPr="00FE0EAD">
        <w:rPr>
          <w:rFonts w:asciiTheme="minorHAnsi" w:hAnsiTheme="minorHAnsi"/>
          <w:sz w:val="24"/>
        </w:rPr>
        <w:t>ț</w:t>
      </w:r>
      <w:r w:rsidRPr="00FE0EAD">
        <w:rPr>
          <w:rFonts w:asciiTheme="minorHAnsi" w:hAnsiTheme="minorHAnsi"/>
          <w:sz w:val="24"/>
        </w:rPr>
        <w:t>i resursele pe care trebuie să le investi</w:t>
      </w:r>
      <w:r w:rsidR="00D73964" w:rsidRPr="00FE0EAD">
        <w:rPr>
          <w:rFonts w:asciiTheme="minorHAnsi" w:hAnsiTheme="minorHAnsi"/>
          <w:sz w:val="24"/>
        </w:rPr>
        <w:t>ț</w:t>
      </w:r>
      <w:r w:rsidRPr="00FE0EAD">
        <w:rPr>
          <w:rFonts w:asciiTheme="minorHAnsi" w:hAnsiTheme="minorHAnsi"/>
          <w:sz w:val="24"/>
        </w:rPr>
        <w:t>i în mod curent pentru a respecta diversele norme na</w:t>
      </w:r>
      <w:r w:rsidR="00D73964" w:rsidRPr="00FE0EAD">
        <w:rPr>
          <w:rFonts w:asciiTheme="minorHAnsi" w:hAnsiTheme="minorHAnsi"/>
          <w:sz w:val="24"/>
        </w:rPr>
        <w:t>ț</w:t>
      </w:r>
      <w:r w:rsidRPr="00FE0EAD">
        <w:rPr>
          <w:rFonts w:asciiTheme="minorHAnsi" w:hAnsiTheme="minorHAnsi"/>
          <w:sz w:val="24"/>
        </w:rPr>
        <w:t>ionale, în medie pe fiecare stat membru.</w:t>
      </w:r>
    </w:p>
    <w:p w:rsidR="004D63C3" w:rsidRPr="00FE0EAD" w:rsidRDefault="004D63C3" w:rsidP="004D63C3">
      <w:pPr>
        <w:jc w:val="both"/>
        <w:rPr>
          <w:rFonts w:asciiTheme="minorHAnsi" w:hAnsiTheme="minorHAnsi"/>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w:t>
      </w:r>
      <w:r w:rsidR="007717E2" w:rsidRPr="00FE0EAD">
        <w:rPr>
          <w:rFonts w:asciiTheme="minorHAnsi" w:hAnsiTheme="minorHAnsi"/>
          <w:i/>
        </w:rPr>
        <w:t>0</w:t>
      </w:r>
      <w:r w:rsidRPr="00FE0EAD">
        <w:rPr>
          <w:rFonts w:asciiTheme="minorHAnsi" w:hAnsiTheme="minorHAnsi"/>
          <w:i/>
        </w:rPr>
        <w:t>”.)</w:t>
      </w:r>
    </w:p>
    <w:p w:rsidR="00AC1D00" w:rsidRPr="00FE0EAD" w:rsidRDefault="004D63C3" w:rsidP="00AC1D00">
      <w:pPr>
        <w:jc w:val="both"/>
        <w:rPr>
          <w:rFonts w:asciiTheme="minorHAnsi" w:hAnsiTheme="minorHAnsi"/>
          <w:b/>
          <w:sz w:val="24"/>
          <w:szCs w:val="24"/>
        </w:rPr>
      </w:pPr>
      <w:r w:rsidRPr="00FE0EAD">
        <w:rPr>
          <w:rFonts w:asciiTheme="minorHAnsi" w:hAnsiTheme="minorHAnsi"/>
          <w:b/>
          <w:sz w:val="24"/>
        </w:rPr>
        <w:t>3. Aceste costuri (resurse necesare) influen</w:t>
      </w:r>
      <w:r w:rsidR="00D73964" w:rsidRPr="00FE0EAD">
        <w:rPr>
          <w:rFonts w:asciiTheme="minorHAnsi" w:hAnsiTheme="minorHAnsi"/>
          <w:b/>
          <w:sz w:val="24"/>
        </w:rPr>
        <w:t>ț</w:t>
      </w:r>
      <w:r w:rsidRPr="00FE0EAD">
        <w:rPr>
          <w:rFonts w:asciiTheme="minorHAnsi" w:hAnsiTheme="minorHAnsi"/>
          <w:b/>
          <w:sz w:val="24"/>
        </w:rPr>
        <w:t>ează decizia dumneavoastră de a intra pe alte pie</w:t>
      </w:r>
      <w:r w:rsidR="00D73964" w:rsidRPr="00FE0EAD">
        <w:rPr>
          <w:rFonts w:asciiTheme="minorHAnsi" w:hAnsiTheme="minorHAnsi"/>
          <w:b/>
          <w:sz w:val="24"/>
        </w:rPr>
        <w:t>ț</w:t>
      </w:r>
      <w:r w:rsidRPr="00FE0EAD">
        <w:rPr>
          <w:rFonts w:asciiTheme="minorHAnsi" w:hAnsiTheme="minorHAnsi"/>
          <w:b/>
          <w:sz w:val="24"/>
        </w:rPr>
        <w:t xml:space="preserve">e ale UE sau nu? </w:t>
      </w:r>
    </w:p>
    <w:p w:rsidR="00AC1D00" w:rsidRPr="00FE0EAD" w:rsidRDefault="00AC1D00" w:rsidP="00AC1D00">
      <w:pPr>
        <w:numPr>
          <w:ilvl w:val="0"/>
          <w:numId w:val="10"/>
        </w:numPr>
        <w:contextualSpacing/>
        <w:rPr>
          <w:rFonts w:asciiTheme="minorHAnsi" w:hAnsiTheme="minorHAnsi"/>
          <w:sz w:val="24"/>
        </w:rPr>
      </w:pPr>
      <w:r w:rsidRPr="00FE0EAD">
        <w:rPr>
          <w:rFonts w:asciiTheme="minorHAnsi" w:hAnsiTheme="minorHAnsi"/>
          <w:sz w:val="24"/>
        </w:rPr>
        <w:t>Aceasta încurajează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AC1D00" w:rsidRPr="00FE0EAD" w:rsidRDefault="00AC1D00" w:rsidP="00AC1D00">
      <w:pPr>
        <w:numPr>
          <w:ilvl w:val="0"/>
          <w:numId w:val="10"/>
        </w:numPr>
        <w:contextualSpacing/>
        <w:rPr>
          <w:rFonts w:asciiTheme="minorHAnsi" w:hAnsiTheme="minorHAnsi"/>
          <w:sz w:val="24"/>
        </w:rPr>
      </w:pPr>
      <w:r w:rsidRPr="00FE0EAD">
        <w:rPr>
          <w:rFonts w:asciiTheme="minorHAnsi" w:hAnsiTheme="minorHAnsi"/>
          <w:sz w:val="24"/>
        </w:rPr>
        <w:t>Aceasta nu are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AC1D00" w:rsidRPr="00FE0EAD" w:rsidRDefault="00AC1D00" w:rsidP="00AC1D00">
      <w:pPr>
        <w:numPr>
          <w:ilvl w:val="0"/>
          <w:numId w:val="10"/>
        </w:numPr>
        <w:contextualSpacing/>
        <w:rPr>
          <w:rFonts w:asciiTheme="minorHAnsi" w:hAnsiTheme="minorHAnsi"/>
          <w:sz w:val="24"/>
        </w:rPr>
      </w:pPr>
      <w:r w:rsidRPr="00FE0EAD">
        <w:rPr>
          <w:rFonts w:asciiTheme="minorHAnsi" w:hAnsiTheme="minorHAnsi"/>
          <w:sz w:val="24"/>
        </w:rPr>
        <w:t>Aceasta descurajează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AC1D00" w:rsidRPr="00FE0EAD" w:rsidRDefault="00AC1D00" w:rsidP="00AC1D00">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59546E" w:rsidRPr="00FE0EAD" w:rsidRDefault="0059546E" w:rsidP="00B41925">
      <w:pPr>
        <w:ind w:left="720"/>
        <w:contextualSpacing/>
        <w:jc w:val="both"/>
        <w:rPr>
          <w:rFonts w:asciiTheme="minorHAnsi" w:hAnsiTheme="minorHAnsi"/>
          <w:sz w:val="24"/>
        </w:rPr>
      </w:pPr>
    </w:p>
    <w:p w:rsidR="00915D34" w:rsidRPr="00FE0EAD" w:rsidRDefault="004D63C3" w:rsidP="00B41925">
      <w:pPr>
        <w:jc w:val="both"/>
        <w:rPr>
          <w:rFonts w:asciiTheme="minorHAnsi" w:hAnsiTheme="minorHAnsi"/>
          <w:b/>
          <w:sz w:val="24"/>
          <w:szCs w:val="24"/>
        </w:rPr>
      </w:pPr>
      <w:r w:rsidRPr="00FE0EAD">
        <w:rPr>
          <w:rFonts w:asciiTheme="minorHAnsi" w:hAnsiTheme="minorHAnsi"/>
          <w:b/>
          <w:sz w:val="24"/>
        </w:rPr>
        <w:t>4. Dacă ar fi introdusă o nouă normă UE pentru a acorda consumatorilor un drept valabil la nivelul UE de a solicita măsuri reparatorii direct de la comerciantul care a provocat prejudicii pe fondul practicilor comerciale neloiale, ar influen</w:t>
      </w:r>
      <w:r w:rsidR="00D73964" w:rsidRPr="00FE0EAD">
        <w:rPr>
          <w:rFonts w:asciiTheme="minorHAnsi" w:hAnsiTheme="minorHAnsi"/>
          <w:b/>
          <w:sz w:val="24"/>
        </w:rPr>
        <w:t>ț</w:t>
      </w:r>
      <w:r w:rsidRPr="00FE0EAD">
        <w:rPr>
          <w:rFonts w:asciiTheme="minorHAnsi" w:hAnsiTheme="minorHAnsi"/>
          <w:b/>
          <w:sz w:val="24"/>
        </w:rPr>
        <w:t>a aceasta decizia adoptată la nivelul întreprinderii dumneavoastră de a intra pe alte pie</w:t>
      </w:r>
      <w:r w:rsidR="00D73964" w:rsidRPr="00FE0EAD">
        <w:rPr>
          <w:rFonts w:asciiTheme="minorHAnsi" w:hAnsiTheme="minorHAnsi"/>
          <w:b/>
          <w:sz w:val="24"/>
        </w:rPr>
        <w:t>ț</w:t>
      </w:r>
      <w:r w:rsidRPr="00FE0EAD">
        <w:rPr>
          <w:rFonts w:asciiTheme="minorHAnsi" w:hAnsiTheme="minorHAnsi"/>
          <w:b/>
          <w:sz w:val="24"/>
        </w:rPr>
        <w:t xml:space="preserve">e ale UE? </w:t>
      </w:r>
    </w:p>
    <w:p w:rsidR="00915D34" w:rsidRPr="00FE0EAD" w:rsidRDefault="00922129" w:rsidP="00915D34">
      <w:pPr>
        <w:numPr>
          <w:ilvl w:val="0"/>
          <w:numId w:val="10"/>
        </w:numPr>
        <w:contextualSpacing/>
        <w:rPr>
          <w:rFonts w:asciiTheme="minorHAnsi" w:hAnsiTheme="minorHAnsi"/>
          <w:sz w:val="24"/>
        </w:rPr>
      </w:pPr>
      <w:r w:rsidRPr="00FE0EAD">
        <w:rPr>
          <w:rFonts w:asciiTheme="minorHAnsi" w:hAnsiTheme="minorHAnsi"/>
          <w:sz w:val="24"/>
        </w:rPr>
        <w:t>Aceasta ar încuraja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C017AA" w:rsidRPr="00FE0EAD" w:rsidRDefault="00C017AA" w:rsidP="00C017AA">
      <w:pPr>
        <w:numPr>
          <w:ilvl w:val="0"/>
          <w:numId w:val="10"/>
        </w:numPr>
        <w:contextualSpacing/>
        <w:rPr>
          <w:rFonts w:asciiTheme="minorHAnsi" w:hAnsiTheme="minorHAnsi"/>
          <w:sz w:val="24"/>
        </w:rPr>
      </w:pPr>
      <w:r w:rsidRPr="00FE0EAD">
        <w:rPr>
          <w:rFonts w:asciiTheme="minorHAnsi" w:hAnsiTheme="minorHAnsi"/>
          <w:sz w:val="24"/>
        </w:rPr>
        <w:t>Aceasta nu ar avea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915D34" w:rsidRPr="00FE0EAD" w:rsidRDefault="00922129" w:rsidP="00C017AA">
      <w:pPr>
        <w:numPr>
          <w:ilvl w:val="0"/>
          <w:numId w:val="10"/>
        </w:numPr>
        <w:contextualSpacing/>
        <w:rPr>
          <w:rFonts w:asciiTheme="minorHAnsi" w:hAnsiTheme="minorHAnsi"/>
          <w:sz w:val="24"/>
        </w:rPr>
      </w:pPr>
      <w:r w:rsidRPr="00FE0EAD">
        <w:rPr>
          <w:rFonts w:asciiTheme="minorHAnsi" w:hAnsiTheme="minorHAnsi"/>
          <w:sz w:val="24"/>
        </w:rPr>
        <w:t>Aceasta ar descuraja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915D34" w:rsidRPr="00FE0EAD" w:rsidRDefault="00915D34" w:rsidP="00915D34">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61105E" w:rsidRPr="00FE0EAD" w:rsidRDefault="0061105E" w:rsidP="00B2055D">
      <w:pPr>
        <w:ind w:left="720"/>
        <w:contextualSpacing/>
        <w:rPr>
          <w:rFonts w:asciiTheme="minorHAnsi" w:hAnsiTheme="minorHAnsi"/>
          <w:sz w:val="24"/>
        </w:rPr>
      </w:pPr>
    </w:p>
    <w:p w:rsidR="00B41925" w:rsidRPr="00FE0EAD" w:rsidRDefault="004D63C3" w:rsidP="007268B4">
      <w:pPr>
        <w:jc w:val="both"/>
        <w:rPr>
          <w:rFonts w:asciiTheme="minorHAnsi" w:hAnsiTheme="minorHAnsi"/>
          <w:b/>
          <w:sz w:val="24"/>
          <w:szCs w:val="24"/>
        </w:rPr>
      </w:pPr>
      <w:r w:rsidRPr="00FE0EAD">
        <w:rPr>
          <w:rFonts w:asciiTheme="minorHAnsi" w:hAnsiTheme="minorHAnsi"/>
          <w:b/>
          <w:sz w:val="24"/>
        </w:rPr>
        <w:t>5. Vă rugăm să estima</w:t>
      </w:r>
      <w:r w:rsidR="00D73964" w:rsidRPr="00FE0EAD">
        <w:rPr>
          <w:rFonts w:asciiTheme="minorHAnsi" w:hAnsiTheme="minorHAnsi"/>
          <w:b/>
          <w:sz w:val="24"/>
        </w:rPr>
        <w:t>ț</w:t>
      </w:r>
      <w:r w:rsidRPr="00FE0EAD">
        <w:rPr>
          <w:rFonts w:asciiTheme="minorHAnsi" w:hAnsiTheme="minorHAnsi"/>
          <w:b/>
          <w:sz w:val="24"/>
        </w:rPr>
        <w:t>i resursele pe care întreprinderea dumneavoastră ar trebui să le investească pe fondul unui posibil nou drept al consumatorilor la nivelul UE de a solicita măsuri reparatorii pentru prejudiciile suferite pe fondul practicilor comerciale neloiale</w:t>
      </w:r>
    </w:p>
    <w:p w:rsidR="004D63C3" w:rsidRPr="00FE0EAD" w:rsidRDefault="004D63C3" w:rsidP="004D63C3">
      <w:pPr>
        <w:jc w:val="both"/>
        <w:rPr>
          <w:rFonts w:asciiTheme="minorHAnsi" w:hAnsiTheme="minorHAnsi"/>
          <w:sz w:val="24"/>
          <w:szCs w:val="24"/>
        </w:rPr>
      </w:pPr>
      <w:r w:rsidRPr="00FE0EAD">
        <w:rPr>
          <w:rFonts w:asciiTheme="minorHAnsi" w:hAnsiTheme="minorHAnsi"/>
          <w:sz w:val="24"/>
        </w:rPr>
        <w:lastRenderedPageBreak/>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4D63C3" w:rsidRPr="00FE0EAD" w:rsidTr="00F12667">
        <w:tc>
          <w:tcPr>
            <w:tcW w:w="3097" w:type="dxa"/>
          </w:tcPr>
          <w:p w:rsidR="004D63C3" w:rsidRPr="00FE0EAD" w:rsidRDefault="004D63C3" w:rsidP="00F12667">
            <w:pPr>
              <w:rPr>
                <w:rFonts w:asciiTheme="minorHAnsi" w:hAnsiTheme="minorHAnsi"/>
                <w:b/>
                <w:sz w:val="24"/>
                <w:szCs w:val="24"/>
              </w:rPr>
            </w:pPr>
          </w:p>
        </w:tc>
        <w:tc>
          <w:tcPr>
            <w:tcW w:w="4968" w:type="dxa"/>
          </w:tcPr>
          <w:p w:rsidR="004D63C3" w:rsidRPr="00FE0EAD" w:rsidRDefault="004D63C3" w:rsidP="00F12667">
            <w:pPr>
              <w:rPr>
                <w:rFonts w:asciiTheme="minorHAnsi" w:hAnsiTheme="minorHAnsi"/>
                <w:b/>
                <w:sz w:val="24"/>
                <w:szCs w:val="24"/>
              </w:rPr>
            </w:pPr>
            <w:r w:rsidRPr="00FE0EAD">
              <w:rPr>
                <w:rFonts w:asciiTheme="minorHAnsi" w:hAnsiTheme="minorHAnsi"/>
                <w:b/>
                <w:sz w:val="24"/>
              </w:rPr>
              <w:t xml:space="preserve">Zile lucrătoare personal </w:t>
            </w:r>
          </w:p>
          <w:p w:rsidR="004D63C3" w:rsidRPr="00FE0EAD" w:rsidDel="0035068A" w:rsidRDefault="004D63C3" w:rsidP="00F12667">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4D63C3" w:rsidRPr="00FE0EAD" w:rsidRDefault="004D63C3" w:rsidP="00F12667">
            <w:pPr>
              <w:rPr>
                <w:rFonts w:asciiTheme="minorHAnsi" w:hAnsiTheme="minorHAnsi"/>
                <w:b/>
                <w:sz w:val="24"/>
                <w:szCs w:val="24"/>
              </w:rPr>
            </w:pPr>
            <w:r w:rsidRPr="00FE0EAD">
              <w:rPr>
                <w:rFonts w:asciiTheme="minorHAnsi" w:hAnsiTheme="minorHAnsi"/>
                <w:b/>
                <w:sz w:val="24"/>
              </w:rPr>
              <w:t xml:space="preserve">Valoarea în EUR </w:t>
            </w:r>
          </w:p>
        </w:tc>
      </w:tr>
      <w:tr w:rsidR="004D63C3" w:rsidRPr="00FE0EAD" w:rsidTr="00F12667">
        <w:tc>
          <w:tcPr>
            <w:tcW w:w="3097" w:type="dxa"/>
          </w:tcPr>
          <w:p w:rsidR="004D63C3" w:rsidRPr="00FE0EAD" w:rsidRDefault="004D63C3" w:rsidP="00F12667">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4D63C3" w:rsidRPr="00FE0EAD" w:rsidRDefault="004D63C3" w:rsidP="00F12667">
            <w:pPr>
              <w:rPr>
                <w:rFonts w:asciiTheme="minorHAnsi" w:hAnsiTheme="minorHAnsi"/>
                <w:sz w:val="24"/>
                <w:szCs w:val="24"/>
              </w:rPr>
            </w:pPr>
          </w:p>
        </w:tc>
        <w:tc>
          <w:tcPr>
            <w:tcW w:w="5435" w:type="dxa"/>
          </w:tcPr>
          <w:p w:rsidR="004D63C3" w:rsidRPr="00FE0EAD" w:rsidRDefault="004D63C3" w:rsidP="00F12667">
            <w:pPr>
              <w:rPr>
                <w:rFonts w:asciiTheme="minorHAnsi" w:hAnsiTheme="minorHAnsi"/>
                <w:sz w:val="24"/>
                <w:szCs w:val="24"/>
              </w:rPr>
            </w:pPr>
          </w:p>
        </w:tc>
      </w:tr>
      <w:tr w:rsidR="004D63C3" w:rsidRPr="00FE0EAD" w:rsidTr="00F12667">
        <w:tc>
          <w:tcPr>
            <w:tcW w:w="3097" w:type="dxa"/>
          </w:tcPr>
          <w:p w:rsidR="004D63C3" w:rsidRPr="00FE0EAD" w:rsidRDefault="004D63C3" w:rsidP="00F12667">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4D63C3" w:rsidRPr="00FE0EAD" w:rsidRDefault="004D63C3" w:rsidP="00F12667">
            <w:pPr>
              <w:rPr>
                <w:rFonts w:asciiTheme="minorHAnsi" w:hAnsiTheme="minorHAnsi"/>
                <w:sz w:val="24"/>
                <w:szCs w:val="24"/>
              </w:rPr>
            </w:pPr>
          </w:p>
        </w:tc>
        <w:tc>
          <w:tcPr>
            <w:tcW w:w="5435" w:type="dxa"/>
          </w:tcPr>
          <w:p w:rsidR="004D63C3" w:rsidRPr="00FE0EAD" w:rsidRDefault="004D63C3" w:rsidP="00F12667">
            <w:pPr>
              <w:rPr>
                <w:rFonts w:asciiTheme="minorHAnsi" w:hAnsiTheme="minorHAnsi"/>
                <w:sz w:val="24"/>
                <w:szCs w:val="24"/>
              </w:rPr>
            </w:pPr>
          </w:p>
        </w:tc>
      </w:tr>
    </w:tbl>
    <w:p w:rsidR="004D63C3" w:rsidRPr="00FE0EAD" w:rsidRDefault="004D63C3" w:rsidP="0062103D">
      <w:pPr>
        <w:jc w:val="both"/>
        <w:rPr>
          <w:rFonts w:asciiTheme="minorHAnsi" w:hAnsiTheme="minorHAnsi"/>
          <w:sz w:val="24"/>
          <w:szCs w:val="24"/>
        </w:rPr>
      </w:pPr>
    </w:p>
    <w:p w:rsidR="003C5047" w:rsidRPr="00FE0EAD" w:rsidRDefault="003C5047" w:rsidP="0062103D">
      <w:pPr>
        <w:jc w:val="both"/>
        <w:rPr>
          <w:rFonts w:asciiTheme="minorHAnsi" w:hAnsiTheme="minorHAnsi"/>
        </w:rPr>
      </w:pPr>
      <w:r w:rsidRPr="00FE0EAD">
        <w:rPr>
          <w:rFonts w:asciiTheme="minorHAnsi" w:hAnsiTheme="minorHAnsi"/>
          <w:sz w:val="24"/>
          <w:u w:val="single"/>
        </w:rPr>
        <w:t>Costuri unice:</w:t>
      </w:r>
      <w:r w:rsidRPr="00FE0EAD">
        <w:rPr>
          <w:rFonts w:asciiTheme="minorHAnsi" w:hAnsiTheme="minorHAnsi"/>
          <w:sz w:val="24"/>
        </w:rPr>
        <w:t xml:space="preserve"> Vă rugăm să indica</w:t>
      </w:r>
      <w:r w:rsidR="00D73964" w:rsidRPr="00FE0EAD">
        <w:rPr>
          <w:rFonts w:asciiTheme="minorHAnsi" w:hAnsiTheme="minorHAnsi"/>
          <w:sz w:val="24"/>
        </w:rPr>
        <w:t>ț</w:t>
      </w:r>
      <w:r w:rsidRPr="00FE0EAD">
        <w:rPr>
          <w:rFonts w:asciiTheme="minorHAnsi" w:hAnsiTheme="minorHAnsi"/>
          <w:sz w:val="24"/>
        </w:rPr>
        <w:t>i resursele unice pe care ar trebui să le investi</w:t>
      </w:r>
      <w:r w:rsidR="00D73964" w:rsidRPr="00FE0EAD">
        <w:rPr>
          <w:rFonts w:asciiTheme="minorHAnsi" w:hAnsiTheme="minorHAnsi"/>
          <w:sz w:val="24"/>
        </w:rPr>
        <w:t>ț</w:t>
      </w:r>
      <w:r w:rsidRPr="00FE0EAD">
        <w:rPr>
          <w:rFonts w:asciiTheme="minorHAnsi" w:hAnsiTheme="minorHAnsi"/>
          <w:sz w:val="24"/>
        </w:rPr>
        <w:t>i pentru a asigura conformitatea cu această nouă normă.[de exemplu verificarea conformită</w:t>
      </w:r>
      <w:r w:rsidR="00D73964" w:rsidRPr="00FE0EAD">
        <w:rPr>
          <w:rFonts w:asciiTheme="minorHAnsi" w:hAnsiTheme="minorHAnsi"/>
          <w:sz w:val="24"/>
        </w:rPr>
        <w:t>ț</w:t>
      </w:r>
      <w:r w:rsidRPr="00FE0EAD">
        <w:rPr>
          <w:rFonts w:asciiTheme="minorHAnsi" w:hAnsiTheme="minorHAnsi"/>
          <w:sz w:val="24"/>
        </w:rPr>
        <w:t xml:space="preserve">ii cu noile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3C5047" w:rsidRPr="00FE0EAD" w:rsidRDefault="003C5047" w:rsidP="003C5047">
      <w:pPr>
        <w:jc w:val="both"/>
        <w:rPr>
          <w:rFonts w:asciiTheme="minorHAnsi" w:hAnsiTheme="minorHAnsi"/>
          <w:b/>
          <w:sz w:val="24"/>
          <w:szCs w:val="24"/>
        </w:rPr>
      </w:pPr>
      <w:r w:rsidRPr="00FE0EAD">
        <w:rPr>
          <w:rFonts w:asciiTheme="minorHAnsi" w:hAnsiTheme="minorHAnsi"/>
          <w:sz w:val="24"/>
          <w:u w:val="single"/>
        </w:rPr>
        <w:t>Costuri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pe care ar trebui să le investi</w:t>
      </w:r>
      <w:r w:rsidR="00D73964" w:rsidRPr="00FE0EAD">
        <w:rPr>
          <w:rFonts w:asciiTheme="minorHAnsi" w:hAnsiTheme="minorHAnsi"/>
          <w:sz w:val="24"/>
        </w:rPr>
        <w:t>ț</w:t>
      </w:r>
      <w:r w:rsidRPr="00FE0EAD">
        <w:rPr>
          <w:rFonts w:asciiTheme="minorHAnsi" w:hAnsiTheme="minorHAnsi"/>
          <w:sz w:val="24"/>
        </w:rPr>
        <w:t>i în mod curent pentru a respecta această nouă normă.(de exemplu gestionarea site-ului actualizat)</w:t>
      </w:r>
    </w:p>
    <w:p w:rsidR="004D63C3" w:rsidRPr="00FE0EAD" w:rsidRDefault="003C5047" w:rsidP="004D63C3">
      <w:pPr>
        <w:jc w:val="both"/>
        <w:rPr>
          <w:rFonts w:asciiTheme="minorHAnsi" w:hAnsiTheme="minorHAnsi"/>
          <w:i/>
          <w:sz w:val="24"/>
          <w:szCs w:val="24"/>
        </w:rPr>
      </w:pPr>
      <w:r w:rsidRPr="00FE0EAD">
        <w:rPr>
          <w:rFonts w:asciiTheme="minorHAnsi" w:hAnsiTheme="minorHAnsi"/>
          <w:sz w:val="24"/>
        </w:rPr>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62103D" w:rsidRPr="00FE0EAD" w:rsidRDefault="0062103D" w:rsidP="0062103D">
      <w:pPr>
        <w:jc w:val="both"/>
        <w:rPr>
          <w:rFonts w:asciiTheme="minorHAnsi" w:hAnsiTheme="minorHAnsi"/>
          <w:b/>
          <w:sz w:val="24"/>
          <w:szCs w:val="24"/>
        </w:rPr>
      </w:pPr>
      <w:r w:rsidRPr="00FE0EAD">
        <w:rPr>
          <w:rFonts w:asciiTheme="minorHAnsi" w:hAnsiTheme="minorHAnsi"/>
          <w:b/>
          <w:sz w:val="24"/>
        </w:rPr>
        <w:t>6. Vă rugăm să estima</w:t>
      </w:r>
      <w:r w:rsidR="00D73964" w:rsidRPr="00FE0EAD">
        <w:rPr>
          <w:rFonts w:asciiTheme="minorHAnsi" w:hAnsiTheme="minorHAnsi"/>
          <w:b/>
          <w:sz w:val="24"/>
        </w:rPr>
        <w:t>ț</w:t>
      </w:r>
      <w:r w:rsidRPr="00FE0EAD">
        <w:rPr>
          <w:rFonts w:asciiTheme="minorHAnsi" w:hAnsiTheme="minorHAnsi"/>
          <w:b/>
          <w:sz w:val="24"/>
        </w:rPr>
        <w:t>i economiile înregistrate de întreprinderea dumneavoastră în cazul introducerii la nivelul UE a dreptului la măsuri reparatorii individuale pentru victimele practicilor comerciale neloiale</w:t>
      </w:r>
    </w:p>
    <w:p w:rsidR="0062103D" w:rsidRPr="00FE0EAD" w:rsidRDefault="0062103D" w:rsidP="0062103D">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62103D" w:rsidRPr="00FE0EAD" w:rsidTr="002F3DA6">
        <w:tc>
          <w:tcPr>
            <w:tcW w:w="3097" w:type="dxa"/>
          </w:tcPr>
          <w:p w:rsidR="0062103D" w:rsidRPr="00FE0EAD" w:rsidRDefault="0062103D" w:rsidP="002F3DA6">
            <w:pPr>
              <w:rPr>
                <w:rFonts w:asciiTheme="minorHAnsi" w:hAnsiTheme="minorHAnsi"/>
                <w:b/>
                <w:sz w:val="24"/>
                <w:szCs w:val="24"/>
              </w:rPr>
            </w:pPr>
          </w:p>
        </w:tc>
        <w:tc>
          <w:tcPr>
            <w:tcW w:w="4968" w:type="dxa"/>
          </w:tcPr>
          <w:p w:rsidR="0062103D" w:rsidRPr="00FE0EAD" w:rsidRDefault="0062103D" w:rsidP="002F3DA6">
            <w:pPr>
              <w:rPr>
                <w:rFonts w:asciiTheme="minorHAnsi" w:hAnsiTheme="minorHAnsi"/>
                <w:b/>
                <w:sz w:val="24"/>
                <w:szCs w:val="24"/>
              </w:rPr>
            </w:pPr>
            <w:r w:rsidRPr="00FE0EAD">
              <w:rPr>
                <w:rFonts w:asciiTheme="minorHAnsi" w:hAnsiTheme="minorHAnsi"/>
                <w:b/>
                <w:sz w:val="24"/>
              </w:rPr>
              <w:t xml:space="preserve">Zile lucrătoare personal </w:t>
            </w:r>
          </w:p>
          <w:p w:rsidR="0062103D" w:rsidRPr="00FE0EAD" w:rsidDel="0035068A" w:rsidRDefault="0062103D" w:rsidP="002F3DA6">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62103D" w:rsidRPr="00FE0EAD" w:rsidRDefault="0062103D" w:rsidP="002F3DA6">
            <w:pPr>
              <w:rPr>
                <w:rFonts w:asciiTheme="minorHAnsi" w:hAnsiTheme="minorHAnsi"/>
                <w:b/>
                <w:sz w:val="24"/>
                <w:szCs w:val="24"/>
              </w:rPr>
            </w:pPr>
            <w:r w:rsidRPr="00FE0EAD">
              <w:rPr>
                <w:rFonts w:asciiTheme="minorHAnsi" w:hAnsiTheme="minorHAnsi"/>
                <w:b/>
                <w:sz w:val="24"/>
              </w:rPr>
              <w:t xml:space="preserve">Valoarea în EUR </w:t>
            </w:r>
          </w:p>
        </w:tc>
      </w:tr>
      <w:tr w:rsidR="0062103D" w:rsidRPr="00FE0EAD" w:rsidTr="002F3DA6">
        <w:tc>
          <w:tcPr>
            <w:tcW w:w="3097" w:type="dxa"/>
          </w:tcPr>
          <w:p w:rsidR="0062103D" w:rsidRPr="00FE0EAD" w:rsidRDefault="0062103D" w:rsidP="0062103D">
            <w:pPr>
              <w:rPr>
                <w:rFonts w:asciiTheme="minorHAnsi" w:hAnsiTheme="minorHAnsi"/>
                <w:sz w:val="24"/>
                <w:szCs w:val="24"/>
              </w:rPr>
            </w:pPr>
            <w:r w:rsidRPr="00FE0EAD">
              <w:rPr>
                <w:rFonts w:asciiTheme="minorHAnsi" w:hAnsiTheme="minorHAnsi"/>
                <w:sz w:val="24"/>
              </w:rPr>
              <w:t xml:space="preserve">Economii unice </w:t>
            </w:r>
          </w:p>
        </w:tc>
        <w:tc>
          <w:tcPr>
            <w:tcW w:w="4968" w:type="dxa"/>
          </w:tcPr>
          <w:p w:rsidR="0062103D" w:rsidRPr="00FE0EAD" w:rsidRDefault="0062103D" w:rsidP="002F3DA6">
            <w:pPr>
              <w:rPr>
                <w:rFonts w:asciiTheme="minorHAnsi" w:hAnsiTheme="minorHAnsi"/>
                <w:sz w:val="24"/>
                <w:szCs w:val="24"/>
              </w:rPr>
            </w:pPr>
          </w:p>
        </w:tc>
        <w:tc>
          <w:tcPr>
            <w:tcW w:w="5435" w:type="dxa"/>
          </w:tcPr>
          <w:p w:rsidR="0062103D" w:rsidRPr="00FE0EAD" w:rsidRDefault="0062103D" w:rsidP="002F3DA6">
            <w:pPr>
              <w:rPr>
                <w:rFonts w:asciiTheme="minorHAnsi" w:hAnsiTheme="minorHAnsi"/>
                <w:sz w:val="24"/>
                <w:szCs w:val="24"/>
              </w:rPr>
            </w:pPr>
          </w:p>
        </w:tc>
      </w:tr>
      <w:tr w:rsidR="0062103D" w:rsidRPr="00FE0EAD" w:rsidTr="002F3DA6">
        <w:tc>
          <w:tcPr>
            <w:tcW w:w="3097" w:type="dxa"/>
          </w:tcPr>
          <w:p w:rsidR="0062103D" w:rsidRPr="00FE0EAD" w:rsidRDefault="0062103D" w:rsidP="0062103D">
            <w:pPr>
              <w:rPr>
                <w:rFonts w:asciiTheme="minorHAnsi" w:hAnsiTheme="minorHAnsi"/>
                <w:sz w:val="24"/>
                <w:szCs w:val="24"/>
              </w:rPr>
            </w:pPr>
            <w:r w:rsidRPr="00FE0EAD">
              <w:rPr>
                <w:rFonts w:asciiTheme="minorHAnsi" w:hAnsiTheme="minorHAnsi"/>
                <w:sz w:val="24"/>
              </w:rPr>
              <w:t>Economii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62103D" w:rsidRPr="00FE0EAD" w:rsidRDefault="0062103D" w:rsidP="002F3DA6">
            <w:pPr>
              <w:rPr>
                <w:rFonts w:asciiTheme="minorHAnsi" w:hAnsiTheme="minorHAnsi"/>
                <w:sz w:val="24"/>
                <w:szCs w:val="24"/>
              </w:rPr>
            </w:pPr>
          </w:p>
        </w:tc>
        <w:tc>
          <w:tcPr>
            <w:tcW w:w="5435" w:type="dxa"/>
          </w:tcPr>
          <w:p w:rsidR="0062103D" w:rsidRPr="00FE0EAD" w:rsidRDefault="0062103D" w:rsidP="002F3DA6">
            <w:pPr>
              <w:rPr>
                <w:rFonts w:asciiTheme="minorHAnsi" w:hAnsiTheme="minorHAnsi"/>
                <w:sz w:val="24"/>
                <w:szCs w:val="24"/>
              </w:rPr>
            </w:pPr>
          </w:p>
        </w:tc>
      </w:tr>
    </w:tbl>
    <w:p w:rsidR="0062103D" w:rsidRPr="00FE0EAD" w:rsidRDefault="0062103D" w:rsidP="0062103D">
      <w:pPr>
        <w:jc w:val="both"/>
        <w:rPr>
          <w:rFonts w:asciiTheme="minorHAnsi" w:hAnsiTheme="minorHAnsi"/>
          <w:sz w:val="24"/>
          <w:szCs w:val="24"/>
        </w:rPr>
      </w:pPr>
    </w:p>
    <w:p w:rsidR="0062103D" w:rsidRPr="00FE0EAD" w:rsidRDefault="0062103D" w:rsidP="0062103D">
      <w:pPr>
        <w:jc w:val="both"/>
        <w:rPr>
          <w:rFonts w:asciiTheme="minorHAnsi" w:hAnsiTheme="minorHAnsi"/>
        </w:rPr>
      </w:pPr>
      <w:r w:rsidRPr="00FE0EAD">
        <w:rPr>
          <w:rFonts w:asciiTheme="minorHAnsi" w:hAnsiTheme="minorHAnsi"/>
          <w:sz w:val="24"/>
          <w:u w:val="single"/>
        </w:rPr>
        <w:t>Economii unice:</w:t>
      </w:r>
      <w:r w:rsidRPr="00FE0EAD">
        <w:rPr>
          <w:rFonts w:asciiTheme="minorHAnsi" w:hAnsiTheme="minorHAnsi"/>
          <w:sz w:val="24"/>
        </w:rPr>
        <w:t xml:space="preserve"> Vă rugăm să indica</w:t>
      </w:r>
      <w:r w:rsidR="00D73964" w:rsidRPr="00FE0EAD">
        <w:rPr>
          <w:rFonts w:asciiTheme="minorHAnsi" w:hAnsiTheme="minorHAnsi"/>
          <w:sz w:val="24"/>
        </w:rPr>
        <w:t>ț</w:t>
      </w:r>
      <w:r w:rsidRPr="00FE0EAD">
        <w:rPr>
          <w:rFonts w:asciiTheme="minorHAnsi" w:hAnsiTheme="minorHAnsi"/>
          <w:sz w:val="24"/>
        </w:rPr>
        <w:t>i resursele unice pe care le-a</w:t>
      </w:r>
      <w:r w:rsidR="00D73964" w:rsidRPr="00FE0EAD">
        <w:rPr>
          <w:rFonts w:asciiTheme="minorHAnsi" w:hAnsiTheme="minorHAnsi"/>
          <w:sz w:val="24"/>
        </w:rPr>
        <w:t>ț</w:t>
      </w:r>
      <w:r w:rsidRPr="00FE0EAD">
        <w:rPr>
          <w:rFonts w:asciiTheme="minorHAnsi" w:hAnsiTheme="minorHAnsi"/>
          <w:sz w:val="24"/>
        </w:rPr>
        <w:t>i economisi pe fondul acestor noi norme [de exemplu lipsa obligativită</w:t>
      </w:r>
      <w:r w:rsidR="00D73964" w:rsidRPr="00FE0EAD">
        <w:rPr>
          <w:rFonts w:asciiTheme="minorHAnsi" w:hAnsiTheme="minorHAnsi"/>
          <w:sz w:val="24"/>
        </w:rPr>
        <w:t>ț</w:t>
      </w:r>
      <w:r w:rsidRPr="00FE0EAD">
        <w:rPr>
          <w:rFonts w:asciiTheme="minorHAnsi" w:hAnsiTheme="minorHAnsi"/>
          <w:sz w:val="24"/>
        </w:rPr>
        <w:t>ii în ceea ce prive</w:t>
      </w:r>
      <w:r w:rsidR="00D73964" w:rsidRPr="00FE0EAD">
        <w:rPr>
          <w:rFonts w:asciiTheme="minorHAnsi" w:hAnsiTheme="minorHAnsi"/>
          <w:sz w:val="24"/>
        </w:rPr>
        <w:t>ș</w:t>
      </w:r>
      <w:r w:rsidRPr="00FE0EAD">
        <w:rPr>
          <w:rFonts w:asciiTheme="minorHAnsi" w:hAnsiTheme="minorHAnsi"/>
          <w:sz w:val="24"/>
        </w:rPr>
        <w:t>te verificarea conformită</w:t>
      </w:r>
      <w:r w:rsidR="00D73964" w:rsidRPr="00FE0EAD">
        <w:rPr>
          <w:rFonts w:asciiTheme="minorHAnsi" w:hAnsiTheme="minorHAnsi"/>
          <w:sz w:val="24"/>
        </w:rPr>
        <w:t>ț</w:t>
      </w:r>
      <w:r w:rsidRPr="00FE0EAD">
        <w:rPr>
          <w:rFonts w:asciiTheme="minorHAnsi" w:hAnsiTheme="minorHAnsi"/>
          <w:sz w:val="24"/>
        </w:rPr>
        <w:t xml:space="preserve">ii cu diverse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62103D" w:rsidRPr="00FE0EAD" w:rsidRDefault="0062103D" w:rsidP="0062103D">
      <w:pPr>
        <w:jc w:val="both"/>
        <w:rPr>
          <w:rFonts w:asciiTheme="minorHAnsi" w:hAnsiTheme="minorHAnsi"/>
          <w:b/>
          <w:sz w:val="24"/>
          <w:szCs w:val="24"/>
        </w:rPr>
      </w:pPr>
      <w:r w:rsidRPr="00FE0EAD">
        <w:rPr>
          <w:rFonts w:asciiTheme="minorHAnsi" w:hAnsiTheme="minorHAnsi"/>
          <w:sz w:val="24"/>
          <w:u w:val="single"/>
        </w:rPr>
        <w:t>Economii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curente pe care le-a</w:t>
      </w:r>
      <w:r w:rsidR="00D73964" w:rsidRPr="00FE0EAD">
        <w:rPr>
          <w:rFonts w:asciiTheme="minorHAnsi" w:hAnsiTheme="minorHAnsi"/>
          <w:sz w:val="24"/>
        </w:rPr>
        <w:t>ț</w:t>
      </w:r>
      <w:r w:rsidRPr="00FE0EAD">
        <w:rPr>
          <w:rFonts w:asciiTheme="minorHAnsi" w:hAnsiTheme="minorHAnsi"/>
          <w:sz w:val="24"/>
        </w:rPr>
        <w:t>i economisi pe fondul acestei noi norme.(de exemplu gestionarea site-ului actualizat)</w:t>
      </w:r>
    </w:p>
    <w:p w:rsidR="0062103D" w:rsidRPr="00FE0EAD" w:rsidRDefault="0062103D" w:rsidP="0062103D">
      <w:pPr>
        <w:jc w:val="both"/>
        <w:rPr>
          <w:rFonts w:asciiTheme="minorHAnsi" w:hAnsiTheme="minorHAnsi"/>
          <w:i/>
          <w:sz w:val="24"/>
          <w:szCs w:val="24"/>
        </w:rPr>
      </w:pPr>
      <w:r w:rsidRPr="00FE0EAD">
        <w:rPr>
          <w:rFonts w:asciiTheme="minorHAnsi" w:hAnsiTheme="minorHAnsi"/>
          <w:sz w:val="24"/>
        </w:rPr>
        <w:lastRenderedPageBreak/>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033634" w:rsidRPr="00FE0EAD" w:rsidRDefault="00561F42" w:rsidP="007717E2">
      <w:pPr>
        <w:keepNext/>
        <w:rPr>
          <w:rFonts w:asciiTheme="minorHAnsi" w:hAnsiTheme="minorHAnsi"/>
          <w:b/>
          <w:sz w:val="24"/>
          <w:szCs w:val="24"/>
        </w:rPr>
      </w:pPr>
      <w:r w:rsidRPr="00FE0EAD">
        <w:rPr>
          <w:rFonts w:asciiTheme="minorHAnsi" w:hAnsiTheme="minorHAnsi"/>
          <w:b/>
          <w:sz w:val="24"/>
        </w:rPr>
        <w:t>7. Pute</w:t>
      </w:r>
      <w:r w:rsidR="00D73964" w:rsidRPr="00FE0EAD">
        <w:rPr>
          <w:rFonts w:asciiTheme="minorHAnsi" w:hAnsiTheme="minorHAnsi"/>
          <w:b/>
          <w:sz w:val="24"/>
        </w:rPr>
        <w:t>ț</w:t>
      </w:r>
      <w:r w:rsidRPr="00FE0EAD">
        <w:rPr>
          <w:rFonts w:asciiTheme="minorHAnsi" w:hAnsiTheme="minorHAnsi"/>
          <w:b/>
          <w:sz w:val="24"/>
        </w:rPr>
        <w:t xml:space="preserve">i explica răspunsurile dumneavoastră </w:t>
      </w:r>
      <w:r w:rsidR="00D73964" w:rsidRPr="00FE0EAD">
        <w:rPr>
          <w:rFonts w:asciiTheme="minorHAnsi" w:hAnsiTheme="minorHAnsi"/>
          <w:b/>
          <w:sz w:val="24"/>
        </w:rPr>
        <w:t>ș</w:t>
      </w:r>
      <w:r w:rsidRPr="00FE0EAD">
        <w:rPr>
          <w:rFonts w:asciiTheme="minorHAnsi" w:hAnsiTheme="minorHAnsi"/>
          <w:b/>
          <w:sz w:val="24"/>
        </w:rPr>
        <w:t>i adăuga orice alte comentarii.</w:t>
      </w:r>
    </w:p>
    <w:tbl>
      <w:tblPr>
        <w:tblStyle w:val="TableGrid"/>
        <w:tblW w:w="0" w:type="auto"/>
        <w:tblLook w:val="04A0"/>
      </w:tblPr>
      <w:tblGrid>
        <w:gridCol w:w="9288"/>
      </w:tblGrid>
      <w:tr w:rsidR="00033634" w:rsidRPr="00FE0EAD" w:rsidTr="00244142">
        <w:tc>
          <w:tcPr>
            <w:tcW w:w="14220" w:type="dxa"/>
          </w:tcPr>
          <w:p w:rsidR="00033634" w:rsidRPr="00FE0EAD" w:rsidRDefault="00033634" w:rsidP="007717E2">
            <w:pPr>
              <w:keepNext/>
              <w:rPr>
                <w:rFonts w:asciiTheme="minorHAnsi" w:hAnsiTheme="minorHAnsi"/>
                <w:sz w:val="24"/>
                <w:szCs w:val="24"/>
              </w:rPr>
            </w:pPr>
          </w:p>
          <w:p w:rsidR="00033634" w:rsidRPr="00FE0EAD" w:rsidRDefault="00033634" w:rsidP="007717E2">
            <w:pPr>
              <w:keepNext/>
              <w:rPr>
                <w:rFonts w:asciiTheme="minorHAnsi" w:hAnsiTheme="minorHAnsi"/>
                <w:sz w:val="24"/>
                <w:szCs w:val="24"/>
              </w:rPr>
            </w:pPr>
          </w:p>
          <w:p w:rsidR="00033634" w:rsidRPr="00FE0EAD" w:rsidRDefault="00033634" w:rsidP="007717E2">
            <w:pPr>
              <w:keepNext/>
              <w:rPr>
                <w:rFonts w:asciiTheme="minorHAnsi" w:hAnsiTheme="minorHAnsi"/>
                <w:sz w:val="24"/>
                <w:szCs w:val="24"/>
              </w:rPr>
            </w:pPr>
          </w:p>
          <w:p w:rsidR="00033634" w:rsidRPr="00FE0EAD" w:rsidRDefault="00033634" w:rsidP="007717E2">
            <w:pPr>
              <w:keepNext/>
              <w:rPr>
                <w:rFonts w:asciiTheme="minorHAnsi" w:hAnsiTheme="minorHAnsi"/>
                <w:sz w:val="24"/>
                <w:szCs w:val="24"/>
              </w:rPr>
            </w:pPr>
          </w:p>
          <w:p w:rsidR="00033634" w:rsidRPr="00FE0EAD" w:rsidRDefault="00033634" w:rsidP="007717E2">
            <w:pPr>
              <w:keepNext/>
              <w:rPr>
                <w:rFonts w:asciiTheme="minorHAnsi" w:hAnsiTheme="minorHAnsi"/>
                <w:sz w:val="24"/>
                <w:szCs w:val="24"/>
              </w:rPr>
            </w:pPr>
          </w:p>
        </w:tc>
      </w:tr>
    </w:tbl>
    <w:p w:rsidR="00591B6D" w:rsidRPr="00FE0EAD" w:rsidRDefault="00591B6D" w:rsidP="00033634">
      <w:pPr>
        <w:rPr>
          <w:rFonts w:asciiTheme="minorHAnsi" w:hAnsiTheme="minorHAnsi"/>
          <w:sz w:val="24"/>
          <w:szCs w:val="24"/>
        </w:rPr>
      </w:pPr>
    </w:p>
    <w:p w:rsidR="00591B6D" w:rsidRPr="00FE0EAD" w:rsidRDefault="00591B6D">
      <w:pPr>
        <w:rPr>
          <w:rFonts w:asciiTheme="minorHAnsi" w:hAnsiTheme="minorHAnsi"/>
          <w:sz w:val="24"/>
          <w:szCs w:val="24"/>
        </w:rPr>
      </w:pPr>
      <w:r w:rsidRPr="00FE0EAD">
        <w:rPr>
          <w:rFonts w:asciiTheme="minorHAnsi" w:hAnsiTheme="minorHAnsi"/>
        </w:rPr>
        <w:br w:type="page"/>
      </w:r>
    </w:p>
    <w:p w:rsidR="00045BFB" w:rsidRPr="00FE0EAD" w:rsidRDefault="006C7829" w:rsidP="006C7829">
      <w:pPr>
        <w:pStyle w:val="Heading3"/>
        <w:shd w:val="clear" w:color="auto" w:fill="A6A6A6" w:themeFill="background1" w:themeFillShade="A6"/>
        <w:ind w:left="0"/>
        <w:rPr>
          <w:rFonts w:asciiTheme="minorHAnsi" w:hAnsiTheme="minorHAnsi"/>
          <w:color w:val="auto"/>
          <w:u w:val="none"/>
        </w:rPr>
      </w:pPr>
      <w:r w:rsidRPr="00FE0EAD">
        <w:rPr>
          <w:rFonts w:asciiTheme="minorHAnsi" w:hAnsiTheme="minorHAnsi"/>
          <w:color w:val="auto"/>
          <w:u w:val="none"/>
        </w:rPr>
        <w:lastRenderedPageBreak/>
        <w:t>Sec</w:t>
      </w:r>
      <w:r w:rsidR="00D73964" w:rsidRPr="00FE0EAD">
        <w:rPr>
          <w:rFonts w:asciiTheme="minorHAnsi" w:hAnsiTheme="minorHAnsi"/>
          <w:color w:val="auto"/>
          <w:u w:val="none"/>
        </w:rPr>
        <w:t>ț</w:t>
      </w:r>
      <w:r w:rsidRPr="00FE0EAD">
        <w:rPr>
          <w:rFonts w:asciiTheme="minorHAnsi" w:hAnsiTheme="minorHAnsi"/>
          <w:color w:val="auto"/>
          <w:u w:val="none"/>
        </w:rPr>
        <w:t>iunea B.2.: O mai bună aplicare — Înăsprirea sanc</w:t>
      </w:r>
      <w:r w:rsidR="00D73964" w:rsidRPr="00FE0EAD">
        <w:rPr>
          <w:rFonts w:asciiTheme="minorHAnsi" w:hAnsiTheme="minorHAnsi"/>
          <w:color w:val="auto"/>
          <w:u w:val="none"/>
        </w:rPr>
        <w:t>ț</w:t>
      </w:r>
      <w:r w:rsidRPr="00FE0EAD">
        <w:rPr>
          <w:rFonts w:asciiTheme="minorHAnsi" w:hAnsiTheme="minorHAnsi"/>
          <w:color w:val="auto"/>
          <w:u w:val="none"/>
        </w:rPr>
        <w:t>iunilor pentru încălcarea normelor privind drepturile consumatorilor</w:t>
      </w:r>
    </w:p>
    <w:p w:rsidR="009A163D" w:rsidRPr="00FE0EAD" w:rsidRDefault="009A163D" w:rsidP="009A163D">
      <w:pPr>
        <w:rPr>
          <w:rFonts w:asciiTheme="minorHAnsi" w:hAnsiTheme="minorHAnsi"/>
          <w:sz w:val="24"/>
          <w:szCs w:val="24"/>
        </w:rPr>
      </w:pPr>
      <w:r w:rsidRPr="00FE0EAD">
        <w:rPr>
          <w:rFonts w:asciiTheme="minorHAnsi" w:hAnsiTheme="minorHAnsi"/>
          <w:sz w:val="24"/>
        </w:rPr>
        <w:t>„</w:t>
      </w:r>
      <w:r w:rsidRPr="00FE0EAD">
        <w:rPr>
          <w:rFonts w:asciiTheme="minorHAnsi" w:hAnsiTheme="minorHAnsi"/>
          <w:b/>
          <w:sz w:val="24"/>
        </w:rPr>
        <w:t>Sanc</w:t>
      </w:r>
      <w:r w:rsidR="00D73964" w:rsidRPr="00FE0EAD">
        <w:rPr>
          <w:rFonts w:asciiTheme="minorHAnsi" w:hAnsiTheme="minorHAnsi"/>
          <w:b/>
          <w:sz w:val="24"/>
        </w:rPr>
        <w:t>ț</w:t>
      </w:r>
      <w:r w:rsidRPr="00FE0EAD">
        <w:rPr>
          <w:rFonts w:asciiTheme="minorHAnsi" w:hAnsiTheme="minorHAnsi"/>
          <w:b/>
          <w:sz w:val="24"/>
        </w:rPr>
        <w:t>iuni</w:t>
      </w:r>
      <w:r w:rsidRPr="00FE0EAD">
        <w:rPr>
          <w:rFonts w:asciiTheme="minorHAnsi" w:hAnsiTheme="minorHAnsi"/>
          <w:sz w:val="24"/>
        </w:rPr>
        <w:t>” se referă la pedepse impuse sau care urmează să fie impuse pentru încălcarea normelor privind drepturile consumatorilor.</w:t>
      </w:r>
    </w:p>
    <w:p w:rsidR="009A163D" w:rsidRPr="00FE0EAD" w:rsidRDefault="009A163D" w:rsidP="009A163D">
      <w:pPr>
        <w:rPr>
          <w:rFonts w:asciiTheme="minorHAnsi" w:hAnsiTheme="minorHAnsi"/>
          <w:sz w:val="24"/>
          <w:szCs w:val="24"/>
        </w:rPr>
      </w:pPr>
      <w:r w:rsidRPr="00FE0EAD">
        <w:rPr>
          <w:rFonts w:asciiTheme="minorHAnsi" w:hAnsiTheme="minorHAnsi"/>
          <w:sz w:val="24"/>
        </w:rPr>
        <w:t>„</w:t>
      </w:r>
      <w:r w:rsidRPr="00FE0EAD">
        <w:rPr>
          <w:rFonts w:asciiTheme="minorHAnsi" w:hAnsiTheme="minorHAnsi"/>
          <w:b/>
          <w:sz w:val="24"/>
        </w:rPr>
        <w:t>Amenzi</w:t>
      </w:r>
      <w:r w:rsidRPr="00FE0EAD">
        <w:rPr>
          <w:rFonts w:asciiTheme="minorHAnsi" w:hAnsiTheme="minorHAnsi"/>
          <w:sz w:val="24"/>
        </w:rPr>
        <w:t>” se referă la sanc</w:t>
      </w:r>
      <w:r w:rsidR="00D73964" w:rsidRPr="00FE0EAD">
        <w:rPr>
          <w:rFonts w:asciiTheme="minorHAnsi" w:hAnsiTheme="minorHAnsi"/>
          <w:sz w:val="24"/>
        </w:rPr>
        <w:t>ț</w:t>
      </w:r>
      <w:r w:rsidRPr="00FE0EAD">
        <w:rPr>
          <w:rFonts w:asciiTheme="minorHAnsi" w:hAnsiTheme="minorHAnsi"/>
          <w:sz w:val="24"/>
        </w:rPr>
        <w:t>iuni financiare.</w:t>
      </w:r>
      <w:r w:rsidR="00D73964" w:rsidRPr="00FE0EAD">
        <w:rPr>
          <w:rFonts w:asciiTheme="minorHAnsi" w:hAnsiTheme="minorHAnsi"/>
          <w:sz w:val="24"/>
        </w:rPr>
        <w:t xml:space="preserve"> </w:t>
      </w:r>
    </w:p>
    <w:p w:rsidR="009A163D" w:rsidRPr="00FE0EAD" w:rsidRDefault="009A163D" w:rsidP="009A163D">
      <w:pPr>
        <w:jc w:val="both"/>
        <w:rPr>
          <w:rFonts w:asciiTheme="minorHAnsi" w:hAnsiTheme="minorHAnsi"/>
          <w:sz w:val="24"/>
          <w:szCs w:val="24"/>
        </w:rPr>
      </w:pPr>
      <w:r w:rsidRPr="00FE0EAD">
        <w:rPr>
          <w:rFonts w:asciiTheme="minorHAnsi" w:hAnsiTheme="minorHAnsi"/>
          <w:sz w:val="24"/>
        </w:rPr>
        <w:t>Sanc</w:t>
      </w:r>
      <w:r w:rsidR="00D73964" w:rsidRPr="00FE0EAD">
        <w:rPr>
          <w:rFonts w:asciiTheme="minorHAnsi" w:hAnsiTheme="minorHAnsi"/>
          <w:sz w:val="24"/>
        </w:rPr>
        <w:t>ț</w:t>
      </w:r>
      <w:r w:rsidRPr="00FE0EAD">
        <w:rPr>
          <w:rFonts w:asciiTheme="minorHAnsi" w:hAnsiTheme="minorHAnsi"/>
          <w:sz w:val="24"/>
        </w:rPr>
        <w:t>iunile pentru nerespectarea legii privind drepturile consumatorilor, a</w:t>
      </w:r>
      <w:r w:rsidR="00D73964" w:rsidRPr="00FE0EAD">
        <w:rPr>
          <w:rFonts w:asciiTheme="minorHAnsi" w:hAnsiTheme="minorHAnsi"/>
          <w:sz w:val="24"/>
        </w:rPr>
        <w:t>ș</w:t>
      </w:r>
      <w:r w:rsidRPr="00FE0EAD">
        <w:rPr>
          <w:rFonts w:asciiTheme="minorHAnsi" w:hAnsiTheme="minorHAnsi"/>
          <w:sz w:val="24"/>
        </w:rPr>
        <w:t>a cum sunt prevăzute în legisla</w:t>
      </w:r>
      <w:r w:rsidR="00D73964" w:rsidRPr="00FE0EAD">
        <w:rPr>
          <w:rFonts w:asciiTheme="minorHAnsi" w:hAnsiTheme="minorHAnsi"/>
          <w:sz w:val="24"/>
        </w:rPr>
        <w:t>ț</w:t>
      </w:r>
      <w:r w:rsidRPr="00FE0EAD">
        <w:rPr>
          <w:rFonts w:asciiTheme="minorHAnsi" w:hAnsiTheme="minorHAnsi"/>
          <w:sz w:val="24"/>
        </w:rPr>
        <w:t>ia na</w:t>
      </w:r>
      <w:r w:rsidR="00D73964" w:rsidRPr="00FE0EAD">
        <w:rPr>
          <w:rFonts w:asciiTheme="minorHAnsi" w:hAnsiTheme="minorHAnsi"/>
          <w:sz w:val="24"/>
        </w:rPr>
        <w:t>ț</w:t>
      </w:r>
      <w:r w:rsidRPr="00FE0EAD">
        <w:rPr>
          <w:rFonts w:asciiTheme="minorHAnsi" w:hAnsiTheme="minorHAnsi"/>
          <w:sz w:val="24"/>
        </w:rPr>
        <w:t>ională, nu sunt întotdeauna efective, propor</w:t>
      </w:r>
      <w:r w:rsidR="00D73964" w:rsidRPr="00FE0EAD">
        <w:rPr>
          <w:rFonts w:asciiTheme="minorHAnsi" w:hAnsiTheme="minorHAnsi"/>
          <w:sz w:val="24"/>
        </w:rPr>
        <w:t>ț</w:t>
      </w:r>
      <w:r w:rsidRPr="00FE0EAD">
        <w:rPr>
          <w:rFonts w:asciiTheme="minorHAnsi" w:hAnsiTheme="minorHAnsi"/>
          <w:sz w:val="24"/>
        </w:rPr>
        <w:t xml:space="preserve">ionale </w:t>
      </w:r>
      <w:r w:rsidR="00D73964" w:rsidRPr="00FE0EAD">
        <w:rPr>
          <w:rFonts w:asciiTheme="minorHAnsi" w:hAnsiTheme="minorHAnsi"/>
          <w:sz w:val="24"/>
        </w:rPr>
        <w:t>ș</w:t>
      </w:r>
      <w:r w:rsidRPr="00FE0EAD">
        <w:rPr>
          <w:rFonts w:asciiTheme="minorHAnsi" w:hAnsiTheme="minorHAnsi"/>
          <w:sz w:val="24"/>
        </w:rPr>
        <w:t>i cu efect de descurajare suficient pentru a preveni situa</w:t>
      </w:r>
      <w:r w:rsidR="00D73964" w:rsidRPr="00FE0EAD">
        <w:rPr>
          <w:rFonts w:asciiTheme="minorHAnsi" w:hAnsiTheme="minorHAnsi"/>
          <w:sz w:val="24"/>
        </w:rPr>
        <w:t>ț</w:t>
      </w:r>
      <w:r w:rsidRPr="00FE0EAD">
        <w:rPr>
          <w:rFonts w:asciiTheme="minorHAnsi" w:hAnsiTheme="minorHAnsi"/>
          <w:sz w:val="24"/>
        </w:rPr>
        <w:t>iile de nerespectare de către comercian</w:t>
      </w:r>
      <w:r w:rsidR="00D73964" w:rsidRPr="00FE0EAD">
        <w:rPr>
          <w:rFonts w:asciiTheme="minorHAnsi" w:hAnsiTheme="minorHAnsi"/>
          <w:sz w:val="24"/>
        </w:rPr>
        <w:t>ț</w:t>
      </w:r>
      <w:r w:rsidRPr="00FE0EAD">
        <w:rPr>
          <w:rFonts w:asciiTheme="minorHAnsi" w:hAnsiTheme="minorHAnsi"/>
          <w:sz w:val="24"/>
        </w:rPr>
        <w:t>i, ceea ce duce la prejudicii pentru consumatori. Sanc</w:t>
      </w:r>
      <w:r w:rsidR="00D73964" w:rsidRPr="00FE0EAD">
        <w:rPr>
          <w:rFonts w:asciiTheme="minorHAnsi" w:hAnsiTheme="minorHAnsi"/>
          <w:sz w:val="24"/>
        </w:rPr>
        <w:t>ț</w:t>
      </w:r>
      <w:r w:rsidRPr="00FE0EAD">
        <w:rPr>
          <w:rFonts w:asciiTheme="minorHAnsi" w:hAnsiTheme="minorHAnsi"/>
          <w:sz w:val="24"/>
        </w:rPr>
        <w:t>iunile reprezintă o parte importantă a sistemelor na</w:t>
      </w:r>
      <w:r w:rsidR="00D73964" w:rsidRPr="00FE0EAD">
        <w:rPr>
          <w:rFonts w:asciiTheme="minorHAnsi" w:hAnsiTheme="minorHAnsi"/>
          <w:sz w:val="24"/>
        </w:rPr>
        <w:t>ț</w:t>
      </w:r>
      <w:r w:rsidRPr="00FE0EAD">
        <w:rPr>
          <w:rFonts w:asciiTheme="minorHAnsi" w:hAnsiTheme="minorHAnsi"/>
          <w:sz w:val="24"/>
        </w:rPr>
        <w:t>ionale de aplicare a legii, deoarece acestea au efect asupra gradului de descurajare furnizat prin aplicarea legisla</w:t>
      </w:r>
      <w:r w:rsidR="00D73964" w:rsidRPr="00FE0EAD">
        <w:rPr>
          <w:rFonts w:asciiTheme="minorHAnsi" w:hAnsiTheme="minorHAnsi"/>
          <w:sz w:val="24"/>
        </w:rPr>
        <w:t>ț</w:t>
      </w:r>
      <w:r w:rsidRPr="00FE0EAD">
        <w:rPr>
          <w:rFonts w:asciiTheme="minorHAnsi" w:hAnsiTheme="minorHAnsi"/>
          <w:sz w:val="24"/>
        </w:rPr>
        <w:t>iei. În prezent, amenzile pentru încălcarea legii privind drepturile consumatorilor variază semnificativ între statele membre, atât în ceea ce prive</w:t>
      </w:r>
      <w:r w:rsidR="00D73964" w:rsidRPr="00FE0EAD">
        <w:rPr>
          <w:rFonts w:asciiTheme="minorHAnsi" w:hAnsiTheme="minorHAnsi"/>
          <w:sz w:val="24"/>
        </w:rPr>
        <w:t>ș</w:t>
      </w:r>
      <w:r w:rsidRPr="00FE0EAD">
        <w:rPr>
          <w:rFonts w:asciiTheme="minorHAnsi" w:hAnsiTheme="minorHAnsi"/>
          <w:sz w:val="24"/>
        </w:rPr>
        <w:t xml:space="preserve">te modul în care acestea sunt calculate, cât </w:t>
      </w:r>
      <w:r w:rsidR="00D73964" w:rsidRPr="00FE0EAD">
        <w:rPr>
          <w:rFonts w:asciiTheme="minorHAnsi" w:hAnsiTheme="minorHAnsi"/>
          <w:sz w:val="24"/>
        </w:rPr>
        <w:t>ș</w:t>
      </w:r>
      <w:r w:rsidRPr="00FE0EAD">
        <w:rPr>
          <w:rFonts w:asciiTheme="minorHAnsi" w:hAnsiTheme="minorHAnsi"/>
          <w:sz w:val="24"/>
        </w:rPr>
        <w:t xml:space="preserve">i nivelul lor maxim. </w:t>
      </w:r>
    </w:p>
    <w:p w:rsidR="00843B7D" w:rsidRPr="00FE0EAD" w:rsidRDefault="0021339D" w:rsidP="006C7829">
      <w:pPr>
        <w:pStyle w:val="Heading2"/>
        <w:rPr>
          <w:rFonts w:asciiTheme="minorHAnsi" w:hAnsiTheme="minorHAnsi"/>
          <w:b w:val="0"/>
          <w:bCs w:val="0"/>
          <w:sz w:val="24"/>
          <w:szCs w:val="24"/>
        </w:rPr>
      </w:pPr>
      <w:r w:rsidRPr="00FE0EAD">
        <w:rPr>
          <w:rFonts w:asciiTheme="minorHAnsi" w:hAnsiTheme="minorHAnsi"/>
          <w:sz w:val="24"/>
        </w:rPr>
        <w:t>1. Considera</w:t>
      </w:r>
      <w:r w:rsidR="00D73964" w:rsidRPr="00FE0EAD">
        <w:rPr>
          <w:rFonts w:asciiTheme="minorHAnsi" w:hAnsiTheme="minorHAnsi"/>
          <w:sz w:val="24"/>
        </w:rPr>
        <w:t>ț</w:t>
      </w:r>
      <w:r w:rsidRPr="00FE0EAD">
        <w:rPr>
          <w:rFonts w:asciiTheme="minorHAnsi" w:hAnsiTheme="minorHAnsi"/>
          <w:sz w:val="24"/>
        </w:rPr>
        <w:t xml:space="preserve">i că în </w:t>
      </w:r>
      <w:r w:rsidR="00D73964" w:rsidRPr="00FE0EAD">
        <w:rPr>
          <w:rFonts w:asciiTheme="minorHAnsi" w:hAnsiTheme="minorHAnsi"/>
          <w:sz w:val="24"/>
        </w:rPr>
        <w:t>ț</w:t>
      </w:r>
      <w:r w:rsidRPr="00FE0EAD">
        <w:rPr>
          <w:rFonts w:asciiTheme="minorHAnsi" w:hAnsiTheme="minorHAnsi"/>
          <w:sz w:val="24"/>
        </w:rPr>
        <w:t>ara dumneavoastră amenzile aplicate pentru următoarele încălcări ale legisla</w:t>
      </w:r>
      <w:r w:rsidR="00D73964" w:rsidRPr="00FE0EAD">
        <w:rPr>
          <w:rFonts w:asciiTheme="minorHAnsi" w:hAnsiTheme="minorHAnsi"/>
          <w:sz w:val="24"/>
        </w:rPr>
        <w:t>ț</w:t>
      </w:r>
      <w:r w:rsidRPr="00FE0EAD">
        <w:rPr>
          <w:rFonts w:asciiTheme="minorHAnsi" w:hAnsiTheme="minorHAnsi"/>
          <w:sz w:val="24"/>
        </w:rPr>
        <w:t>iei UE în materie de protec</w:t>
      </w:r>
      <w:r w:rsidR="00D73964" w:rsidRPr="00FE0EAD">
        <w:rPr>
          <w:rFonts w:asciiTheme="minorHAnsi" w:hAnsiTheme="minorHAnsi"/>
          <w:sz w:val="24"/>
        </w:rPr>
        <w:t>ț</w:t>
      </w:r>
      <w:r w:rsidRPr="00FE0EAD">
        <w:rPr>
          <w:rFonts w:asciiTheme="minorHAnsi" w:hAnsiTheme="minorHAnsi"/>
          <w:sz w:val="24"/>
        </w:rPr>
        <w:t>ie a consumatorilor sunt în general propor</w:t>
      </w:r>
      <w:r w:rsidR="00D73964" w:rsidRPr="00FE0EAD">
        <w:rPr>
          <w:rFonts w:asciiTheme="minorHAnsi" w:hAnsiTheme="minorHAnsi"/>
          <w:sz w:val="24"/>
        </w:rPr>
        <w:t>ț</w:t>
      </w:r>
      <w:r w:rsidRPr="00FE0EAD">
        <w:rPr>
          <w:rFonts w:asciiTheme="minorHAnsi" w:hAnsiTheme="minorHAnsi"/>
          <w:sz w:val="24"/>
        </w:rPr>
        <w:t>ionale cu puterea economică a comercian</w:t>
      </w:r>
      <w:r w:rsidR="00D73964" w:rsidRPr="00FE0EAD">
        <w:rPr>
          <w:rFonts w:asciiTheme="minorHAnsi" w:hAnsiTheme="minorHAnsi"/>
          <w:sz w:val="24"/>
        </w:rPr>
        <w:t>ț</w:t>
      </w:r>
      <w:r w:rsidRPr="00FE0EAD">
        <w:rPr>
          <w:rFonts w:asciiTheme="minorHAnsi" w:hAnsiTheme="minorHAnsi"/>
          <w:sz w:val="24"/>
        </w:rPr>
        <w:t>ilor (de exemplu în ceea ce prive</w:t>
      </w:r>
      <w:r w:rsidR="00D73964" w:rsidRPr="00FE0EAD">
        <w:rPr>
          <w:rFonts w:asciiTheme="minorHAnsi" w:hAnsiTheme="minorHAnsi"/>
          <w:sz w:val="24"/>
        </w:rPr>
        <w:t>ș</w:t>
      </w:r>
      <w:r w:rsidRPr="00FE0EAD">
        <w:rPr>
          <w:rFonts w:asciiTheme="minorHAnsi" w:hAnsiTheme="minorHAnsi"/>
          <w:sz w:val="24"/>
        </w:rPr>
        <w:t>te cifra de afaceri)?</w:t>
      </w:r>
      <w:r w:rsidR="00D73964" w:rsidRPr="00FE0EAD">
        <w:rPr>
          <w:rFonts w:asciiTheme="minorHAnsi" w:hAnsiTheme="minorHAnsi"/>
          <w:sz w:val="24"/>
        </w:rPr>
        <w:t xml:space="preserve"> </w:t>
      </w:r>
    </w:p>
    <w:tbl>
      <w:tblPr>
        <w:tblpPr w:leftFromText="180" w:rightFromText="180" w:vertAnchor="text" w:horzAnchor="margin" w:tblpY="328"/>
        <w:tblW w:w="10314" w:type="dxa"/>
        <w:tblCellMar>
          <w:left w:w="0" w:type="dxa"/>
          <w:right w:w="0" w:type="dxa"/>
        </w:tblCellMar>
        <w:tblLook w:val="04A0"/>
      </w:tblPr>
      <w:tblGrid>
        <w:gridCol w:w="3227"/>
        <w:gridCol w:w="1843"/>
        <w:gridCol w:w="1984"/>
        <w:gridCol w:w="2126"/>
        <w:gridCol w:w="1134"/>
      </w:tblGrid>
      <w:tr w:rsidR="00F127C7" w:rsidRPr="00FE0EAD" w:rsidTr="00FE0EAD">
        <w:trPr>
          <w:trHeight w:hRule="exact" w:val="1718"/>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27C7" w:rsidRPr="00FE0EAD" w:rsidRDefault="00E0502F" w:rsidP="004767DB">
            <w:pPr>
              <w:rPr>
                <w:rFonts w:asciiTheme="minorHAnsi" w:hAnsiTheme="minorHAnsi"/>
                <w:b/>
                <w:bCs/>
                <w:sz w:val="24"/>
                <w:szCs w:val="24"/>
              </w:rPr>
            </w:pPr>
            <w:r w:rsidRPr="00FE0EAD">
              <w:rPr>
                <w:rFonts w:asciiTheme="minorHAnsi" w:hAnsiTheme="minorHAnsi"/>
                <w:sz w:val="24"/>
              </w:rPr>
              <w:t>Da, amenzile sunt propor</w:t>
            </w:r>
            <w:r w:rsidR="00D73964" w:rsidRPr="00FE0EAD">
              <w:rPr>
                <w:rFonts w:asciiTheme="minorHAnsi" w:hAnsiTheme="minorHAnsi"/>
                <w:sz w:val="24"/>
              </w:rPr>
              <w:t>ț</w:t>
            </w:r>
            <w:r w:rsidRPr="00FE0EAD">
              <w:rPr>
                <w:rFonts w:asciiTheme="minorHAnsi" w:hAnsiTheme="minorHAnsi"/>
                <w:sz w:val="24"/>
              </w:rPr>
              <w:t xml:space="preserve">ionale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27C7" w:rsidRPr="00FE0EAD" w:rsidRDefault="0059183A" w:rsidP="0026561C">
            <w:pPr>
              <w:rPr>
                <w:rFonts w:asciiTheme="minorHAnsi" w:hAnsiTheme="minorHAnsi"/>
                <w:b/>
                <w:bCs/>
                <w:sz w:val="24"/>
                <w:szCs w:val="24"/>
              </w:rPr>
            </w:pPr>
            <w:r w:rsidRPr="00FE0EAD">
              <w:rPr>
                <w:rFonts w:asciiTheme="minorHAnsi" w:hAnsiTheme="minorHAnsi"/>
                <w:sz w:val="24"/>
              </w:rPr>
              <w:t xml:space="preserve">Nu, amenzile sunt prea mari pentru companiile cu o putere economică mai scăzută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27C7" w:rsidRPr="00FE0EAD" w:rsidRDefault="0059183A" w:rsidP="00F127C7">
            <w:pPr>
              <w:jc w:val="both"/>
              <w:rPr>
                <w:rFonts w:asciiTheme="minorHAnsi" w:hAnsiTheme="minorHAnsi"/>
                <w:b/>
                <w:bCs/>
                <w:sz w:val="24"/>
                <w:szCs w:val="24"/>
              </w:rPr>
            </w:pPr>
            <w:r w:rsidRPr="00FE0EAD">
              <w:rPr>
                <w:rFonts w:asciiTheme="minorHAnsi" w:hAnsiTheme="minorHAnsi"/>
                <w:sz w:val="24"/>
              </w:rPr>
              <w:t xml:space="preserve">Nu, amenzile sunt prea mici pentru companiile cu o putere economică ridicată </w:t>
            </w:r>
          </w:p>
        </w:tc>
        <w:tc>
          <w:tcPr>
            <w:tcW w:w="1134" w:type="dxa"/>
            <w:tcBorders>
              <w:top w:val="single" w:sz="8" w:space="0" w:color="auto"/>
              <w:left w:val="nil"/>
              <w:bottom w:val="single" w:sz="8" w:space="0" w:color="auto"/>
              <w:right w:val="single" w:sz="8" w:space="0" w:color="auto"/>
            </w:tcBorders>
          </w:tcPr>
          <w:p w:rsidR="00E0502F" w:rsidRPr="00FE0EAD" w:rsidRDefault="00E0502F" w:rsidP="00E0502F">
            <w:pPr>
              <w:jc w:val="both"/>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E0502F" w:rsidRPr="00FE0EAD" w:rsidRDefault="00E0502F" w:rsidP="00E0502F">
            <w:pPr>
              <w:jc w:val="both"/>
              <w:rPr>
                <w:rFonts w:asciiTheme="minorHAnsi" w:hAnsiTheme="minorHAnsi"/>
                <w:sz w:val="24"/>
                <w:szCs w:val="24"/>
              </w:rPr>
            </w:pPr>
          </w:p>
        </w:tc>
      </w:tr>
      <w:tr w:rsidR="00F127C7" w:rsidRPr="00FE0EAD" w:rsidTr="00FE0EA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01B" w:rsidRPr="00FE0EAD" w:rsidRDefault="00F127C7" w:rsidP="0002004D">
            <w:pPr>
              <w:jc w:val="both"/>
              <w:rPr>
                <w:rStyle w:val="Hyperlink"/>
                <w:rFonts w:asciiTheme="minorHAnsi" w:hAnsiTheme="minorHAnsi"/>
                <w:color w:val="auto"/>
                <w:sz w:val="24"/>
                <w:szCs w:val="24"/>
              </w:rPr>
            </w:pPr>
            <w:r w:rsidRPr="00FE0EAD">
              <w:rPr>
                <w:rFonts w:asciiTheme="minorHAnsi" w:hAnsiTheme="minorHAnsi"/>
                <w:sz w:val="24"/>
              </w:rPr>
              <w:t>Utilizarea clauzelor contractuale standard abuzive prin încălcarea Directivei</w:t>
            </w:r>
            <w:hyperlink r:id="rId15">
              <w:r w:rsidRPr="00FE0EAD">
                <w:rPr>
                  <w:rStyle w:val="Hyperlink"/>
                  <w:rFonts w:asciiTheme="minorHAnsi" w:hAnsiTheme="minorHAnsi"/>
                  <w:color w:val="auto"/>
                  <w:sz w:val="24"/>
                </w:rPr>
                <w:t>93/13/CEE</w:t>
              </w:r>
            </w:hyperlink>
            <w:r w:rsidRPr="00FE0EAD">
              <w:rPr>
                <w:rFonts w:asciiTheme="minorHAnsi" w:hAnsiTheme="minorHAnsi"/>
              </w:rPr>
              <w:t xml:space="preserve"> </w:t>
            </w:r>
            <w:r w:rsidRPr="00FE0EAD">
              <w:rPr>
                <w:rFonts w:asciiTheme="minorHAnsi" w:hAnsiTheme="minorHAnsi"/>
                <w:sz w:val="24"/>
                <w:szCs w:val="24"/>
              </w:rPr>
              <w:t>privind clauzele abuzive în contractele încheiate cu consumatorii</w:t>
            </w:r>
            <w:r w:rsidR="00D73964" w:rsidRPr="00FE0EAD">
              <w:rPr>
                <w:rStyle w:val="Hyperlink"/>
                <w:rFonts w:asciiTheme="minorHAnsi" w:hAnsiTheme="minorHAnsi"/>
                <w:color w:val="auto"/>
                <w:sz w:val="24"/>
              </w:rPr>
              <w:t xml:space="preserve"> </w:t>
            </w:r>
          </w:p>
          <w:p w:rsidR="00F127C7" w:rsidRPr="00FE0EAD" w:rsidRDefault="00E27816" w:rsidP="0024168A">
            <w:pPr>
              <w:jc w:val="both"/>
              <w:rPr>
                <w:rFonts w:asciiTheme="minorHAnsi" w:hAnsiTheme="minorHAnsi"/>
                <w:sz w:val="24"/>
                <w:u w:val="single"/>
              </w:rPr>
            </w:pPr>
            <w:r w:rsidRPr="00FE0EAD">
              <w:rPr>
                <w:rFonts w:asciiTheme="minorHAnsi" w:hAnsiTheme="minorHAnsi"/>
                <w:sz w:val="24"/>
              </w:rPr>
              <w:t>(exemplu de clauză contractuală abuzivă: o clauză care obstruc</w:t>
            </w:r>
            <w:r w:rsidR="00D73964" w:rsidRPr="00FE0EAD">
              <w:rPr>
                <w:rFonts w:asciiTheme="minorHAnsi" w:hAnsiTheme="minorHAnsi"/>
                <w:sz w:val="24"/>
              </w:rPr>
              <w:t>ț</w:t>
            </w:r>
            <w:r w:rsidRPr="00FE0EAD">
              <w:rPr>
                <w:rFonts w:asciiTheme="minorHAnsi" w:hAnsiTheme="minorHAnsi"/>
                <w:sz w:val="24"/>
              </w:rPr>
              <w:t>ionează dreptul consumatorului de a introduce ac</w:t>
            </w:r>
            <w:r w:rsidR="00D73964" w:rsidRPr="00FE0EAD">
              <w:rPr>
                <w:rFonts w:asciiTheme="minorHAnsi" w:hAnsiTheme="minorHAnsi"/>
                <w:sz w:val="24"/>
              </w:rPr>
              <w:t>ț</w:t>
            </w:r>
            <w:r w:rsidRPr="00FE0EAD">
              <w:rPr>
                <w:rFonts w:asciiTheme="minorHAnsi" w:hAnsiTheme="minorHAnsi"/>
                <w:sz w:val="24"/>
              </w:rPr>
              <w:t>iuni în justi</w:t>
            </w:r>
            <w:r w:rsidR="00D73964" w:rsidRPr="00FE0EAD">
              <w:rPr>
                <w:rFonts w:asciiTheme="minorHAnsi" w:hAnsiTheme="minorHAnsi"/>
                <w:sz w:val="24"/>
              </w:rPr>
              <w:t>ț</w:t>
            </w:r>
            <w:r w:rsidRPr="00FE0EAD">
              <w:rPr>
                <w:rFonts w:asciiTheme="minorHAnsi" w:hAnsiTheme="minorHAnsi"/>
                <w:sz w:val="24"/>
              </w:rPr>
              <w:t>ie în cazul unor probleme cu comerciantul)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134" w:type="dxa"/>
            <w:tcBorders>
              <w:top w:val="nil"/>
              <w:left w:val="nil"/>
              <w:bottom w:val="single" w:sz="8" w:space="0" w:color="auto"/>
              <w:right w:val="single" w:sz="8" w:space="0" w:color="auto"/>
            </w:tcBorders>
          </w:tcPr>
          <w:p w:rsidR="00E0502F" w:rsidRPr="00FE0EAD" w:rsidRDefault="00E0502F" w:rsidP="00F127C7">
            <w:pPr>
              <w:jc w:val="both"/>
              <w:rPr>
                <w:rFonts w:asciiTheme="minorHAnsi" w:hAnsiTheme="minorHAnsi"/>
                <w:b/>
                <w:bCs/>
                <w:sz w:val="24"/>
                <w:szCs w:val="24"/>
              </w:rPr>
            </w:pPr>
          </w:p>
        </w:tc>
      </w:tr>
      <w:tr w:rsidR="00F127C7" w:rsidRPr="00FE0EAD" w:rsidTr="00FE0EA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01B" w:rsidRPr="00FE0EAD" w:rsidRDefault="00F127C7" w:rsidP="0002004D">
            <w:pPr>
              <w:jc w:val="both"/>
              <w:rPr>
                <w:rStyle w:val="Hyperlink"/>
                <w:rFonts w:asciiTheme="minorHAnsi" w:hAnsiTheme="minorHAnsi"/>
                <w:color w:val="auto"/>
                <w:sz w:val="24"/>
                <w:szCs w:val="24"/>
              </w:rPr>
            </w:pPr>
            <w:r w:rsidRPr="00FE0EAD">
              <w:rPr>
                <w:rFonts w:asciiTheme="minorHAnsi" w:hAnsiTheme="minorHAnsi"/>
                <w:sz w:val="24"/>
              </w:rPr>
              <w:t xml:space="preserve">Recurgerea la practici comerciale abuzive prin încălcarea Directivei </w:t>
            </w:r>
            <w:hyperlink r:id="rId16">
              <w:r w:rsidRPr="00FE0EAD">
                <w:rPr>
                  <w:rStyle w:val="Hyperlink"/>
                  <w:rFonts w:asciiTheme="minorHAnsi" w:hAnsiTheme="minorHAnsi"/>
                  <w:color w:val="auto"/>
                  <w:sz w:val="24"/>
                </w:rPr>
                <w:t>2005/29/CE</w:t>
              </w:r>
            </w:hyperlink>
            <w:r w:rsidRPr="00FE0EAD">
              <w:rPr>
                <w:rFonts w:asciiTheme="minorHAnsi" w:hAnsiTheme="minorHAnsi"/>
              </w:rPr>
              <w:t xml:space="preserve"> </w:t>
            </w:r>
            <w:r w:rsidRPr="00FE0EAD">
              <w:rPr>
                <w:rFonts w:asciiTheme="minorHAnsi" w:hAnsiTheme="minorHAnsi"/>
                <w:sz w:val="24"/>
                <w:szCs w:val="24"/>
              </w:rPr>
              <w:t>privind practicile comerciale neloiale</w:t>
            </w:r>
            <w:r w:rsidRPr="00FE0EAD">
              <w:rPr>
                <w:rStyle w:val="Hyperlink"/>
                <w:rFonts w:asciiTheme="minorHAnsi" w:hAnsiTheme="minorHAnsi"/>
                <w:color w:val="auto"/>
                <w:sz w:val="24"/>
                <w:szCs w:val="24"/>
              </w:rPr>
              <w:t xml:space="preserve"> </w:t>
            </w:r>
          </w:p>
          <w:p w:rsidR="00F127C7" w:rsidRPr="00FE0EAD" w:rsidRDefault="0059183A" w:rsidP="005D6D76">
            <w:pPr>
              <w:jc w:val="both"/>
              <w:rPr>
                <w:rFonts w:asciiTheme="minorHAnsi" w:hAnsiTheme="minorHAnsi"/>
                <w:b/>
                <w:bCs/>
                <w:sz w:val="24"/>
                <w:szCs w:val="24"/>
              </w:rPr>
            </w:pPr>
            <w:r w:rsidRPr="00FE0EAD">
              <w:rPr>
                <w:rFonts w:asciiTheme="minorHAnsi" w:hAnsiTheme="minorHAnsi"/>
                <w:sz w:val="24"/>
              </w:rPr>
              <w:t>(exemplu de practică comercială abuzivă: apeluri telefonice nesolicitate, repetate, prin care i se solicită consumatorului să cumpere ceva)</w:t>
            </w:r>
            <w:r w:rsidR="00D73964" w:rsidRPr="00FE0EAD">
              <w:rPr>
                <w:rFonts w:asciiTheme="minorHAnsi" w:hAnsiTheme="minorHAnsi"/>
                <w:sz w:val="24"/>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134" w:type="dxa"/>
            <w:tcBorders>
              <w:top w:val="nil"/>
              <w:left w:val="nil"/>
              <w:bottom w:val="single" w:sz="8" w:space="0" w:color="auto"/>
              <w:right w:val="single" w:sz="8" w:space="0" w:color="auto"/>
            </w:tcBorders>
          </w:tcPr>
          <w:p w:rsidR="00E0502F" w:rsidRPr="00FE0EAD" w:rsidRDefault="00E0502F" w:rsidP="00F127C7">
            <w:pPr>
              <w:jc w:val="both"/>
              <w:rPr>
                <w:rFonts w:asciiTheme="minorHAnsi" w:hAnsiTheme="minorHAnsi"/>
                <w:b/>
                <w:bCs/>
                <w:sz w:val="24"/>
                <w:szCs w:val="24"/>
              </w:rPr>
            </w:pPr>
          </w:p>
        </w:tc>
      </w:tr>
      <w:tr w:rsidR="00F127C7" w:rsidRPr="00FE0EAD" w:rsidTr="00FE0EA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956" w:rsidRPr="00FE0EAD" w:rsidRDefault="0026790A" w:rsidP="00D86956">
            <w:pPr>
              <w:jc w:val="both"/>
              <w:rPr>
                <w:rStyle w:val="Hyperlink"/>
                <w:rFonts w:asciiTheme="minorHAnsi" w:hAnsiTheme="minorHAnsi"/>
                <w:color w:val="auto"/>
                <w:sz w:val="24"/>
                <w:szCs w:val="24"/>
              </w:rPr>
            </w:pPr>
            <w:r w:rsidRPr="00FE0EAD">
              <w:rPr>
                <w:rFonts w:asciiTheme="minorHAnsi" w:hAnsiTheme="minorHAnsi"/>
                <w:sz w:val="24"/>
              </w:rPr>
              <w:lastRenderedPageBreak/>
              <w:t>Nerespectarea obliga</w:t>
            </w:r>
            <w:r w:rsidR="00D73964" w:rsidRPr="00FE0EAD">
              <w:rPr>
                <w:rFonts w:asciiTheme="minorHAnsi" w:hAnsiTheme="minorHAnsi"/>
                <w:sz w:val="24"/>
              </w:rPr>
              <w:t>ț</w:t>
            </w:r>
            <w:r w:rsidRPr="00FE0EAD">
              <w:rPr>
                <w:rFonts w:asciiTheme="minorHAnsi" w:hAnsiTheme="minorHAnsi"/>
                <w:sz w:val="24"/>
              </w:rPr>
              <w:t>iei de furnizare a informa</w:t>
            </w:r>
            <w:r w:rsidR="00D73964" w:rsidRPr="00FE0EAD">
              <w:rPr>
                <w:rFonts w:asciiTheme="minorHAnsi" w:hAnsiTheme="minorHAnsi"/>
                <w:sz w:val="24"/>
              </w:rPr>
              <w:t>ț</w:t>
            </w:r>
            <w:r w:rsidRPr="00FE0EAD">
              <w:rPr>
                <w:rFonts w:asciiTheme="minorHAnsi" w:hAnsiTheme="minorHAnsi"/>
                <w:sz w:val="24"/>
              </w:rPr>
              <w:t>iilor precontractuale sau altă situa</w:t>
            </w:r>
            <w:r w:rsidR="00D73964" w:rsidRPr="00FE0EAD">
              <w:rPr>
                <w:rFonts w:asciiTheme="minorHAnsi" w:hAnsiTheme="minorHAnsi"/>
                <w:sz w:val="24"/>
              </w:rPr>
              <w:t>ț</w:t>
            </w:r>
            <w:r w:rsidRPr="00FE0EAD">
              <w:rPr>
                <w:rFonts w:asciiTheme="minorHAnsi" w:hAnsiTheme="minorHAnsi"/>
                <w:sz w:val="24"/>
              </w:rPr>
              <w:t xml:space="preserve">ie de încălcare a Directivei </w:t>
            </w:r>
            <w:hyperlink r:id="rId17">
              <w:r w:rsidRPr="00FE0EAD">
                <w:rPr>
                  <w:rStyle w:val="Hyperlink"/>
                  <w:rFonts w:asciiTheme="minorHAnsi" w:hAnsiTheme="minorHAnsi"/>
                  <w:color w:val="auto"/>
                  <w:sz w:val="24"/>
                </w:rPr>
                <w:t>2011/83/UE</w:t>
              </w:r>
            </w:hyperlink>
            <w:r w:rsidRPr="00FE0EAD">
              <w:rPr>
                <w:rFonts w:asciiTheme="minorHAnsi" w:hAnsiTheme="minorHAnsi"/>
              </w:rPr>
              <w:t xml:space="preserve"> </w:t>
            </w:r>
            <w:r w:rsidRPr="00FE0EAD">
              <w:rPr>
                <w:rFonts w:asciiTheme="minorHAnsi" w:hAnsiTheme="minorHAnsi"/>
                <w:sz w:val="24"/>
                <w:szCs w:val="24"/>
              </w:rPr>
              <w:t>privind drepturile consumatorilor</w:t>
            </w:r>
            <w:r w:rsidRPr="00FE0EAD">
              <w:rPr>
                <w:rStyle w:val="Hyperlink"/>
                <w:rFonts w:asciiTheme="minorHAnsi" w:hAnsiTheme="minorHAnsi"/>
                <w:color w:val="auto"/>
                <w:sz w:val="24"/>
              </w:rPr>
              <w:t xml:space="preserve"> </w:t>
            </w:r>
          </w:p>
          <w:p w:rsidR="00F127C7" w:rsidRPr="00FE0EAD" w:rsidRDefault="00E27816" w:rsidP="00ED6517">
            <w:pPr>
              <w:jc w:val="both"/>
              <w:rPr>
                <w:rFonts w:asciiTheme="minorHAnsi" w:hAnsiTheme="minorHAnsi"/>
                <w:b/>
                <w:bCs/>
                <w:sz w:val="24"/>
                <w:szCs w:val="24"/>
              </w:rPr>
            </w:pPr>
            <w:r w:rsidRPr="00FE0EAD">
              <w:rPr>
                <w:rFonts w:asciiTheme="minorHAnsi" w:hAnsiTheme="minorHAnsi"/>
                <w:sz w:val="24"/>
              </w:rPr>
              <w:t>(exemplu de situa</w:t>
            </w:r>
            <w:r w:rsidR="00D73964" w:rsidRPr="00FE0EAD">
              <w:rPr>
                <w:rFonts w:asciiTheme="minorHAnsi" w:hAnsiTheme="minorHAnsi"/>
                <w:sz w:val="24"/>
              </w:rPr>
              <w:t>ț</w:t>
            </w:r>
            <w:r w:rsidRPr="00FE0EAD">
              <w:rPr>
                <w:rFonts w:asciiTheme="minorHAnsi" w:hAnsiTheme="minorHAnsi"/>
                <w:sz w:val="24"/>
              </w:rPr>
              <w:t>ie de încălcare a Directivei privind drepturile consumatorilor: nerespectarea obliga</w:t>
            </w:r>
            <w:r w:rsidR="00D73964" w:rsidRPr="00FE0EAD">
              <w:rPr>
                <w:rFonts w:asciiTheme="minorHAnsi" w:hAnsiTheme="minorHAnsi"/>
                <w:sz w:val="24"/>
              </w:rPr>
              <w:t>ț</w:t>
            </w:r>
            <w:r w:rsidRPr="00FE0EAD">
              <w:rPr>
                <w:rFonts w:asciiTheme="minorHAnsi" w:hAnsiTheme="minorHAnsi"/>
                <w:sz w:val="24"/>
              </w:rPr>
              <w:t>iei de furnizare către consumatori a informa</w:t>
            </w:r>
            <w:r w:rsidR="00D73964" w:rsidRPr="00FE0EAD">
              <w:rPr>
                <w:rFonts w:asciiTheme="minorHAnsi" w:hAnsiTheme="minorHAnsi"/>
                <w:sz w:val="24"/>
              </w:rPr>
              <w:t>ț</w:t>
            </w:r>
            <w:r w:rsidRPr="00FE0EAD">
              <w:rPr>
                <w:rFonts w:asciiTheme="minorHAnsi" w:hAnsiTheme="minorHAnsi"/>
                <w:sz w:val="24"/>
              </w:rPr>
              <w:t>iilor obligatorii cu privire la produs)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134" w:type="dxa"/>
            <w:tcBorders>
              <w:top w:val="nil"/>
              <w:left w:val="nil"/>
              <w:bottom w:val="single" w:sz="8" w:space="0" w:color="auto"/>
              <w:right w:val="single" w:sz="8" w:space="0" w:color="auto"/>
            </w:tcBorders>
          </w:tcPr>
          <w:p w:rsidR="00E0502F" w:rsidRPr="00FE0EAD" w:rsidRDefault="00E0502F" w:rsidP="00F127C7">
            <w:pPr>
              <w:jc w:val="both"/>
              <w:rPr>
                <w:rFonts w:asciiTheme="minorHAnsi" w:hAnsiTheme="minorHAnsi"/>
                <w:b/>
                <w:bCs/>
                <w:sz w:val="24"/>
                <w:szCs w:val="24"/>
              </w:rPr>
            </w:pPr>
          </w:p>
        </w:tc>
      </w:tr>
      <w:tr w:rsidR="000C5E10" w:rsidRPr="00FE0EAD" w:rsidTr="00FE0EA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816" w:rsidRPr="00FE0EAD" w:rsidRDefault="00E27816" w:rsidP="00E17697">
            <w:pPr>
              <w:jc w:val="both"/>
              <w:rPr>
                <w:rStyle w:val="Hyperlink"/>
                <w:rFonts w:asciiTheme="minorHAnsi" w:hAnsiTheme="minorHAnsi"/>
                <w:color w:val="auto"/>
                <w:sz w:val="24"/>
                <w:szCs w:val="24"/>
              </w:rPr>
            </w:pPr>
            <w:r w:rsidRPr="00FE0EAD">
              <w:rPr>
                <w:rFonts w:asciiTheme="minorHAnsi" w:hAnsiTheme="minorHAnsi"/>
                <w:sz w:val="24"/>
              </w:rPr>
              <w:t>Situa</w:t>
            </w:r>
            <w:r w:rsidR="00D73964" w:rsidRPr="00FE0EAD">
              <w:rPr>
                <w:rFonts w:asciiTheme="minorHAnsi" w:hAnsiTheme="minorHAnsi"/>
                <w:sz w:val="24"/>
              </w:rPr>
              <w:t>ț</w:t>
            </w:r>
            <w:r w:rsidRPr="00FE0EAD">
              <w:rPr>
                <w:rFonts w:asciiTheme="minorHAnsi" w:hAnsiTheme="minorHAnsi"/>
                <w:sz w:val="24"/>
              </w:rPr>
              <w:t xml:space="preserve">ii de încălcare a Directivei </w:t>
            </w:r>
            <w:hyperlink r:id="rId18">
              <w:r w:rsidRPr="00FE0EAD">
                <w:rPr>
                  <w:rStyle w:val="Hyperlink"/>
                  <w:rFonts w:asciiTheme="minorHAnsi" w:hAnsiTheme="minorHAnsi"/>
                  <w:color w:val="auto"/>
                  <w:sz w:val="24"/>
                </w:rPr>
                <w:t>1999/44/CE</w:t>
              </w:r>
            </w:hyperlink>
            <w:r w:rsidRPr="00FE0EAD">
              <w:rPr>
                <w:rFonts w:asciiTheme="minorHAnsi" w:hAnsiTheme="minorHAnsi"/>
              </w:rPr>
              <w:t xml:space="preserve"> </w:t>
            </w:r>
            <w:r w:rsidRPr="00FE0EAD">
              <w:rPr>
                <w:rFonts w:asciiTheme="minorHAnsi" w:hAnsiTheme="minorHAnsi"/>
                <w:sz w:val="24"/>
                <w:szCs w:val="24"/>
              </w:rPr>
              <w:t xml:space="preserve">privind anumite aspecte ale vânzării de bunuri de consum </w:t>
            </w:r>
            <w:r w:rsidR="00D73964" w:rsidRPr="00FE0EAD">
              <w:rPr>
                <w:rFonts w:asciiTheme="minorHAnsi" w:hAnsiTheme="minorHAnsi"/>
                <w:sz w:val="24"/>
                <w:szCs w:val="24"/>
              </w:rPr>
              <w:t>ș</w:t>
            </w:r>
            <w:r w:rsidRPr="00FE0EAD">
              <w:rPr>
                <w:rFonts w:asciiTheme="minorHAnsi" w:hAnsiTheme="minorHAnsi"/>
                <w:sz w:val="24"/>
                <w:szCs w:val="24"/>
              </w:rPr>
              <w:t>i garan</w:t>
            </w:r>
            <w:r w:rsidR="00D73964" w:rsidRPr="00FE0EAD">
              <w:rPr>
                <w:rFonts w:asciiTheme="minorHAnsi" w:hAnsiTheme="minorHAnsi"/>
                <w:sz w:val="24"/>
                <w:szCs w:val="24"/>
              </w:rPr>
              <w:t>ț</w:t>
            </w:r>
            <w:r w:rsidRPr="00FE0EAD">
              <w:rPr>
                <w:rFonts w:asciiTheme="minorHAnsi" w:hAnsiTheme="minorHAnsi"/>
                <w:sz w:val="24"/>
                <w:szCs w:val="24"/>
              </w:rPr>
              <w:t>iile conexe</w:t>
            </w:r>
          </w:p>
          <w:p w:rsidR="00F127C7" w:rsidRPr="00FE0EAD" w:rsidRDefault="00C0277C" w:rsidP="001A18E8">
            <w:pPr>
              <w:jc w:val="both"/>
              <w:rPr>
                <w:rFonts w:asciiTheme="minorHAnsi" w:hAnsiTheme="minorHAnsi"/>
                <w:sz w:val="24"/>
              </w:rPr>
            </w:pPr>
            <w:r w:rsidRPr="00FE0EAD">
              <w:rPr>
                <w:rFonts w:asciiTheme="minorHAnsi" w:hAnsiTheme="minorHAnsi"/>
                <w:sz w:val="24"/>
              </w:rPr>
              <w:t>(exemplu de situa</w:t>
            </w:r>
            <w:r w:rsidR="00D73964" w:rsidRPr="00FE0EAD">
              <w:rPr>
                <w:rFonts w:asciiTheme="minorHAnsi" w:hAnsiTheme="minorHAnsi"/>
                <w:sz w:val="24"/>
              </w:rPr>
              <w:t>ț</w:t>
            </w:r>
            <w:r w:rsidRPr="00FE0EAD">
              <w:rPr>
                <w:rFonts w:asciiTheme="minorHAnsi" w:hAnsiTheme="minorHAnsi"/>
                <w:sz w:val="24"/>
              </w:rPr>
              <w:t xml:space="preserve">ie de încălcare a Directivei privind anumite aspecte ale vânzării de bunuri de consum </w:t>
            </w:r>
            <w:r w:rsidR="00D73964" w:rsidRPr="00FE0EAD">
              <w:rPr>
                <w:rFonts w:asciiTheme="minorHAnsi" w:hAnsiTheme="minorHAnsi"/>
                <w:sz w:val="24"/>
              </w:rPr>
              <w:t>ș</w:t>
            </w:r>
            <w:r w:rsidRPr="00FE0EAD">
              <w:rPr>
                <w:rFonts w:asciiTheme="minorHAnsi" w:hAnsiTheme="minorHAnsi"/>
                <w:sz w:val="24"/>
              </w:rPr>
              <w:t>i garan</w:t>
            </w:r>
            <w:r w:rsidR="00D73964" w:rsidRPr="00FE0EAD">
              <w:rPr>
                <w:rFonts w:asciiTheme="minorHAnsi" w:hAnsiTheme="minorHAnsi"/>
                <w:sz w:val="24"/>
              </w:rPr>
              <w:t>ț</w:t>
            </w:r>
            <w:r w:rsidRPr="00FE0EAD">
              <w:rPr>
                <w:rFonts w:asciiTheme="minorHAnsi" w:hAnsiTheme="minorHAnsi"/>
                <w:sz w:val="24"/>
              </w:rPr>
              <w:t>iile conexe: nepunerea la dispozi</w:t>
            </w:r>
            <w:r w:rsidR="00D73964" w:rsidRPr="00FE0EAD">
              <w:rPr>
                <w:rFonts w:asciiTheme="minorHAnsi" w:hAnsiTheme="minorHAnsi"/>
                <w:sz w:val="24"/>
              </w:rPr>
              <w:t>ț</w:t>
            </w:r>
            <w:r w:rsidRPr="00FE0EAD">
              <w:rPr>
                <w:rFonts w:asciiTheme="minorHAnsi" w:hAnsiTheme="minorHAnsi"/>
                <w:sz w:val="24"/>
              </w:rPr>
              <w:t>ie a unor măsuri reparatorii în cazul unui produs defect)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134" w:type="dxa"/>
            <w:tcBorders>
              <w:top w:val="nil"/>
              <w:left w:val="nil"/>
              <w:bottom w:val="single" w:sz="8" w:space="0" w:color="auto"/>
              <w:right w:val="single" w:sz="8" w:space="0" w:color="auto"/>
            </w:tcBorders>
          </w:tcPr>
          <w:p w:rsidR="00E0502F" w:rsidRPr="00FE0EAD" w:rsidRDefault="00E0502F" w:rsidP="00F127C7">
            <w:pPr>
              <w:jc w:val="both"/>
              <w:rPr>
                <w:rFonts w:asciiTheme="minorHAnsi" w:hAnsiTheme="minorHAnsi"/>
                <w:b/>
                <w:bCs/>
                <w:sz w:val="24"/>
                <w:szCs w:val="24"/>
              </w:rPr>
            </w:pPr>
          </w:p>
        </w:tc>
      </w:tr>
      <w:tr w:rsidR="000C5E10" w:rsidRPr="00FE0EAD" w:rsidTr="00FE0EAD">
        <w:tc>
          <w:tcPr>
            <w:tcW w:w="32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4D2" w:rsidRPr="00FE0EAD" w:rsidRDefault="00D73964" w:rsidP="004767DB">
            <w:pPr>
              <w:jc w:val="both"/>
              <w:rPr>
                <w:rFonts w:asciiTheme="minorHAnsi" w:hAnsiTheme="minorHAnsi"/>
                <w:b/>
                <w:bCs/>
                <w:sz w:val="24"/>
                <w:szCs w:val="24"/>
              </w:rPr>
            </w:pPr>
            <w:r w:rsidRPr="00FE0EAD">
              <w:rPr>
                <w:rFonts w:asciiTheme="minorHAnsi" w:hAnsiTheme="minorHAnsi"/>
                <w:sz w:val="24"/>
              </w:rPr>
              <w:t xml:space="preserve">Neafișarea prețului unitar al produsului (de exemplu per litru sau kg), cu încălcarea </w:t>
            </w:r>
            <w:r w:rsidRPr="00FE0EAD">
              <w:rPr>
                <w:rFonts w:asciiTheme="minorHAnsi" w:hAnsiTheme="minorHAnsi"/>
                <w:sz w:val="24"/>
              </w:rPr>
              <w:lastRenderedPageBreak/>
              <w:t xml:space="preserve">Directivei </w:t>
            </w:r>
            <w:hyperlink r:id="rId19">
              <w:r w:rsidRPr="00FE0EAD">
                <w:rPr>
                  <w:rStyle w:val="Hyperlink"/>
                  <w:rFonts w:asciiTheme="minorHAnsi" w:hAnsiTheme="minorHAnsi"/>
                  <w:color w:val="auto"/>
                  <w:sz w:val="24"/>
                </w:rPr>
                <w:t>98/6/CE</w:t>
              </w:r>
            </w:hyperlink>
            <w:r w:rsidRPr="00FE0EAD">
              <w:rPr>
                <w:rStyle w:val="Hyperlink"/>
                <w:rFonts w:asciiTheme="minorHAnsi" w:hAnsiTheme="minorHAnsi"/>
                <w:color w:val="auto"/>
                <w:sz w:val="24"/>
              </w:rPr>
              <w:t xml:space="preserve"> </w:t>
            </w:r>
            <w:r w:rsidRPr="00FE0EAD">
              <w:rPr>
                <w:rFonts w:asciiTheme="minorHAnsi" w:hAnsiTheme="minorHAnsi"/>
                <w:sz w:val="24"/>
                <w:szCs w:val="24"/>
              </w:rPr>
              <w:t>privind protecția consumatorului prin indicarea prețurilor produselor oferite consumatorilor</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27C7" w:rsidRPr="00FE0EAD" w:rsidRDefault="00F127C7" w:rsidP="00F127C7">
            <w:pPr>
              <w:jc w:val="both"/>
              <w:rPr>
                <w:rFonts w:asciiTheme="minorHAnsi" w:hAnsiTheme="minorHAnsi"/>
                <w:b/>
                <w:bCs/>
                <w:sz w:val="24"/>
                <w:szCs w:val="24"/>
              </w:rPr>
            </w:pPr>
          </w:p>
        </w:tc>
        <w:tc>
          <w:tcPr>
            <w:tcW w:w="1134" w:type="dxa"/>
            <w:tcBorders>
              <w:top w:val="single" w:sz="8" w:space="0" w:color="auto"/>
              <w:left w:val="nil"/>
              <w:bottom w:val="single" w:sz="4" w:space="0" w:color="auto"/>
              <w:right w:val="single" w:sz="8" w:space="0" w:color="auto"/>
            </w:tcBorders>
          </w:tcPr>
          <w:p w:rsidR="00E0502F" w:rsidRPr="00FE0EAD" w:rsidRDefault="00E0502F" w:rsidP="00F127C7">
            <w:pPr>
              <w:jc w:val="both"/>
              <w:rPr>
                <w:rFonts w:asciiTheme="minorHAnsi" w:hAnsiTheme="minorHAnsi"/>
                <w:b/>
                <w:bCs/>
                <w:sz w:val="24"/>
                <w:szCs w:val="24"/>
              </w:rPr>
            </w:pPr>
          </w:p>
        </w:tc>
      </w:tr>
    </w:tbl>
    <w:p w:rsidR="00BB6D8C" w:rsidRPr="00FE0EAD" w:rsidRDefault="00BB6D8C" w:rsidP="003F7D82">
      <w:pPr>
        <w:jc w:val="both"/>
        <w:rPr>
          <w:rFonts w:asciiTheme="minorHAnsi" w:hAnsiTheme="minorHAnsi"/>
          <w:sz w:val="24"/>
        </w:rPr>
      </w:pPr>
    </w:p>
    <w:p w:rsidR="002A3744" w:rsidRPr="00FE0EAD" w:rsidRDefault="00BB6D8C" w:rsidP="003F7D82">
      <w:pPr>
        <w:jc w:val="both"/>
        <w:rPr>
          <w:rFonts w:asciiTheme="minorHAnsi" w:hAnsiTheme="minorHAnsi"/>
          <w:b/>
          <w:sz w:val="24"/>
        </w:rPr>
      </w:pPr>
      <w:r w:rsidRPr="00FE0EAD">
        <w:rPr>
          <w:rFonts w:asciiTheme="minorHAnsi" w:hAnsiTheme="minorHAnsi"/>
          <w:b/>
          <w:sz w:val="24"/>
        </w:rPr>
        <w:t>2. În opinia dumneavoastră, care dintre următoarele măsuri este cea mai propor</w:t>
      </w:r>
      <w:r w:rsidR="00D73964" w:rsidRPr="00FE0EAD">
        <w:rPr>
          <w:rFonts w:asciiTheme="minorHAnsi" w:hAnsiTheme="minorHAnsi"/>
          <w:b/>
          <w:sz w:val="24"/>
        </w:rPr>
        <w:t>ț</w:t>
      </w:r>
      <w:r w:rsidRPr="00FE0EAD">
        <w:rPr>
          <w:rFonts w:asciiTheme="minorHAnsi" w:hAnsiTheme="minorHAnsi"/>
          <w:b/>
          <w:sz w:val="24"/>
        </w:rPr>
        <w:t xml:space="preserve">ională, efectivă </w:t>
      </w:r>
      <w:r w:rsidR="00D73964" w:rsidRPr="00FE0EAD">
        <w:rPr>
          <w:rFonts w:asciiTheme="minorHAnsi" w:hAnsiTheme="minorHAnsi"/>
          <w:b/>
          <w:sz w:val="24"/>
        </w:rPr>
        <w:t>ș</w:t>
      </w:r>
      <w:r w:rsidRPr="00FE0EAD">
        <w:rPr>
          <w:rFonts w:asciiTheme="minorHAnsi" w:hAnsiTheme="minorHAnsi"/>
          <w:b/>
          <w:sz w:val="24"/>
        </w:rPr>
        <w:t>i cu efect de descurajare, având în vedere puterea economică a comerciantului (de exemplu în ceea ce prive</w:t>
      </w:r>
      <w:r w:rsidR="00D73964" w:rsidRPr="00FE0EAD">
        <w:rPr>
          <w:rFonts w:asciiTheme="minorHAnsi" w:hAnsiTheme="minorHAnsi"/>
          <w:b/>
          <w:sz w:val="24"/>
        </w:rPr>
        <w:t>ș</w:t>
      </w:r>
      <w:r w:rsidRPr="00FE0EAD">
        <w:rPr>
          <w:rFonts w:asciiTheme="minorHAnsi" w:hAnsiTheme="minorHAnsi"/>
          <w:b/>
          <w:sz w:val="24"/>
        </w:rPr>
        <w:t>te cifra de afaceri)? (o singură variantă de răspuns)</w:t>
      </w:r>
    </w:p>
    <w:p w:rsidR="000D5FB2" w:rsidRPr="00FE0EAD" w:rsidRDefault="00E522AB" w:rsidP="00937EC1">
      <w:pPr>
        <w:pStyle w:val="ListParagraph"/>
        <w:numPr>
          <w:ilvl w:val="0"/>
          <w:numId w:val="22"/>
        </w:numPr>
        <w:rPr>
          <w:rFonts w:asciiTheme="minorHAnsi" w:hAnsiTheme="minorHAnsi"/>
          <w:sz w:val="24"/>
          <w:szCs w:val="24"/>
        </w:rPr>
      </w:pPr>
      <w:r w:rsidRPr="00FE0EAD">
        <w:rPr>
          <w:rFonts w:asciiTheme="minorHAnsi" w:hAnsiTheme="minorHAnsi"/>
          <w:sz w:val="24"/>
        </w:rPr>
        <w:t xml:space="preserve">Nivelul </w:t>
      </w:r>
      <w:r w:rsidR="00831210" w:rsidRPr="00FE0EAD">
        <w:rPr>
          <w:rFonts w:asciiTheme="minorHAnsi" w:hAnsiTheme="minorHAnsi"/>
          <w:sz w:val="24"/>
        </w:rPr>
        <w:t xml:space="preserve">maxim </w:t>
      </w:r>
      <w:r w:rsidRPr="00FE0EAD">
        <w:rPr>
          <w:rFonts w:asciiTheme="minorHAnsi" w:hAnsiTheme="minorHAnsi"/>
          <w:sz w:val="24"/>
        </w:rPr>
        <w:t xml:space="preserve">al amenzilor este exprimat ca </w:t>
      </w:r>
      <w:r w:rsidRPr="00FE0EAD">
        <w:rPr>
          <w:rFonts w:asciiTheme="minorHAnsi" w:hAnsiTheme="minorHAnsi"/>
          <w:b/>
          <w:sz w:val="24"/>
        </w:rPr>
        <w:t xml:space="preserve">sumă forfetară absolută (de exemplu o amendă poate ajunge până la </w:t>
      </w:r>
      <w:r w:rsidR="00831210" w:rsidRPr="00FE0EAD">
        <w:rPr>
          <w:rFonts w:asciiTheme="minorHAnsi" w:hAnsiTheme="minorHAnsi"/>
          <w:b/>
          <w:sz w:val="24"/>
        </w:rPr>
        <w:t xml:space="preserve">maximum </w:t>
      </w:r>
      <w:r w:rsidRPr="00FE0EAD">
        <w:rPr>
          <w:rFonts w:asciiTheme="minorHAnsi" w:hAnsiTheme="minorHAnsi"/>
          <w:b/>
          <w:sz w:val="24"/>
        </w:rPr>
        <w:t>100 000 EUR)</w:t>
      </w:r>
      <w:r w:rsidRPr="00FE0EAD">
        <w:rPr>
          <w:rFonts w:asciiTheme="minorHAnsi" w:hAnsiTheme="minorHAnsi"/>
          <w:sz w:val="24"/>
        </w:rPr>
        <w:t xml:space="preserve"> </w:t>
      </w:r>
    </w:p>
    <w:p w:rsidR="00E522AB" w:rsidRPr="00FE0EAD" w:rsidRDefault="00E522AB" w:rsidP="00937EC1">
      <w:pPr>
        <w:pStyle w:val="ListParagraph"/>
        <w:numPr>
          <w:ilvl w:val="0"/>
          <w:numId w:val="22"/>
        </w:numPr>
        <w:rPr>
          <w:rFonts w:asciiTheme="minorHAnsi" w:hAnsiTheme="minorHAnsi"/>
          <w:sz w:val="24"/>
          <w:szCs w:val="24"/>
        </w:rPr>
      </w:pPr>
      <w:r w:rsidRPr="00FE0EAD">
        <w:rPr>
          <w:rFonts w:asciiTheme="minorHAnsi" w:hAnsiTheme="minorHAnsi"/>
          <w:sz w:val="24"/>
        </w:rPr>
        <w:t xml:space="preserve">Nivelul </w:t>
      </w:r>
      <w:r w:rsidR="00831210" w:rsidRPr="00FE0EAD">
        <w:rPr>
          <w:rFonts w:asciiTheme="minorHAnsi" w:hAnsiTheme="minorHAnsi"/>
          <w:sz w:val="24"/>
        </w:rPr>
        <w:t xml:space="preserve">maxim </w:t>
      </w:r>
      <w:r w:rsidRPr="00FE0EAD">
        <w:rPr>
          <w:rFonts w:asciiTheme="minorHAnsi" w:hAnsiTheme="minorHAnsi"/>
          <w:sz w:val="24"/>
        </w:rPr>
        <w:t xml:space="preserve">al amenzilor este exprimat ca </w:t>
      </w:r>
      <w:r w:rsidRPr="00FE0EAD">
        <w:rPr>
          <w:rFonts w:asciiTheme="minorHAnsi" w:hAnsiTheme="minorHAnsi"/>
          <w:b/>
          <w:sz w:val="24"/>
        </w:rPr>
        <w:t>procent din cifra de afaceri a comerciantului</w:t>
      </w:r>
      <w:r w:rsidRPr="00FE0EAD">
        <w:rPr>
          <w:rFonts w:asciiTheme="minorHAnsi" w:hAnsiTheme="minorHAnsi"/>
          <w:sz w:val="24"/>
        </w:rPr>
        <w:t xml:space="preserve"> (de exemplu, amenda maximă poate ajunge până la X % din cifra de afaceri a comerciantului)</w:t>
      </w:r>
    </w:p>
    <w:p w:rsidR="003F7D82" w:rsidRPr="00FE0EAD" w:rsidRDefault="00E522AB" w:rsidP="00937EC1">
      <w:pPr>
        <w:pStyle w:val="ListParagraph"/>
        <w:numPr>
          <w:ilvl w:val="0"/>
          <w:numId w:val="22"/>
        </w:numPr>
        <w:rPr>
          <w:rFonts w:asciiTheme="minorHAnsi" w:hAnsiTheme="minorHAnsi"/>
          <w:sz w:val="24"/>
          <w:szCs w:val="24"/>
        </w:rPr>
      </w:pPr>
      <w:r w:rsidRPr="00FE0EAD">
        <w:rPr>
          <w:rFonts w:asciiTheme="minorHAnsi" w:hAnsiTheme="minorHAnsi"/>
          <w:sz w:val="24"/>
        </w:rPr>
        <w:t xml:space="preserve">Nivelul </w:t>
      </w:r>
      <w:r w:rsidR="00831210" w:rsidRPr="00FE0EAD">
        <w:rPr>
          <w:rFonts w:asciiTheme="minorHAnsi" w:hAnsiTheme="minorHAnsi"/>
          <w:sz w:val="24"/>
        </w:rPr>
        <w:t xml:space="preserve">maxim </w:t>
      </w:r>
      <w:r w:rsidRPr="00FE0EAD">
        <w:rPr>
          <w:rFonts w:asciiTheme="minorHAnsi" w:hAnsiTheme="minorHAnsi"/>
          <w:sz w:val="24"/>
        </w:rPr>
        <w:t xml:space="preserve">al amenzilor este exprimat ca </w:t>
      </w:r>
      <w:r w:rsidRPr="00FE0EAD">
        <w:rPr>
          <w:rFonts w:asciiTheme="minorHAnsi" w:hAnsiTheme="minorHAnsi"/>
          <w:b/>
          <w:sz w:val="24"/>
        </w:rPr>
        <w:t xml:space="preserve">valoare absolută </w:t>
      </w:r>
      <w:r w:rsidRPr="00FE0EAD">
        <w:rPr>
          <w:rFonts w:asciiTheme="minorHAnsi" w:hAnsiTheme="minorHAnsi"/>
          <w:b/>
          <w:sz w:val="24"/>
          <w:u w:val="single"/>
        </w:rPr>
        <w:t>sau</w:t>
      </w:r>
      <w:r w:rsidRPr="00FE0EAD">
        <w:rPr>
          <w:rFonts w:asciiTheme="minorHAnsi" w:hAnsiTheme="minorHAnsi"/>
          <w:b/>
          <w:sz w:val="24"/>
        </w:rPr>
        <w:t xml:space="preserve"> procent din cifra de afaceri a comerciantului</w:t>
      </w:r>
      <w:r w:rsidRPr="00FE0EAD">
        <w:rPr>
          <w:rFonts w:asciiTheme="minorHAnsi" w:hAnsiTheme="minorHAnsi"/>
          <w:sz w:val="24"/>
        </w:rPr>
        <w:t>, luându-se în considerare valoarea cea mai mare (de exemplu, până la 100 000 EUR sau până la X % din cifra de afaceri a comerciantului, luându-se în considerare valoarea cea mai mare)</w:t>
      </w:r>
    </w:p>
    <w:p w:rsidR="00287348" w:rsidRPr="00FE0EAD" w:rsidRDefault="00E522AB" w:rsidP="00937EC1">
      <w:pPr>
        <w:pStyle w:val="ListParagraph"/>
        <w:numPr>
          <w:ilvl w:val="0"/>
          <w:numId w:val="22"/>
        </w:numPr>
        <w:rPr>
          <w:rFonts w:asciiTheme="minorHAnsi" w:hAnsiTheme="minorHAnsi"/>
          <w:b/>
          <w:sz w:val="24"/>
        </w:rPr>
      </w:pPr>
      <w:r w:rsidRPr="00FE0EAD">
        <w:rPr>
          <w:rFonts w:asciiTheme="minorHAnsi" w:hAnsiTheme="minorHAnsi"/>
          <w:sz w:val="24"/>
        </w:rPr>
        <w:t>Altele (Vă rugăm să explica</w:t>
      </w:r>
      <w:r w:rsidR="00D73964" w:rsidRPr="00FE0EAD">
        <w:rPr>
          <w:rFonts w:asciiTheme="minorHAnsi" w:hAnsiTheme="minorHAnsi"/>
          <w:sz w:val="24"/>
        </w:rPr>
        <w:t>ț</w:t>
      </w:r>
      <w:r w:rsidRPr="00FE0EAD">
        <w:rPr>
          <w:rFonts w:asciiTheme="minorHAnsi" w:hAnsiTheme="minorHAnsi"/>
          <w:sz w:val="24"/>
        </w:rPr>
        <w:t>i mai jos)</w:t>
      </w:r>
    </w:p>
    <w:tbl>
      <w:tblPr>
        <w:tblStyle w:val="TableGrid"/>
        <w:tblW w:w="0" w:type="auto"/>
        <w:tblInd w:w="720" w:type="dxa"/>
        <w:tblLook w:val="04A0"/>
      </w:tblPr>
      <w:tblGrid>
        <w:gridCol w:w="8568"/>
      </w:tblGrid>
      <w:tr w:rsidR="00287348" w:rsidRPr="00FE0EAD" w:rsidTr="00287348">
        <w:tc>
          <w:tcPr>
            <w:tcW w:w="14220" w:type="dxa"/>
          </w:tcPr>
          <w:p w:rsidR="00287348" w:rsidRPr="00FE0EAD" w:rsidRDefault="00287348" w:rsidP="00287348">
            <w:pPr>
              <w:pStyle w:val="ListParagraph"/>
              <w:ind w:left="0"/>
              <w:rPr>
                <w:rFonts w:asciiTheme="minorHAnsi" w:hAnsiTheme="minorHAnsi"/>
                <w:sz w:val="24"/>
                <w:szCs w:val="24"/>
              </w:rPr>
            </w:pPr>
          </w:p>
          <w:p w:rsidR="00BB6D8C" w:rsidRPr="00FE0EAD" w:rsidRDefault="00BB6D8C" w:rsidP="00287348">
            <w:pPr>
              <w:pStyle w:val="ListParagraph"/>
              <w:ind w:left="0"/>
              <w:rPr>
                <w:rFonts w:asciiTheme="minorHAnsi" w:hAnsiTheme="minorHAnsi"/>
                <w:sz w:val="24"/>
                <w:szCs w:val="24"/>
              </w:rPr>
            </w:pPr>
          </w:p>
        </w:tc>
      </w:tr>
    </w:tbl>
    <w:p w:rsidR="00E522AB" w:rsidRPr="00FE0EAD" w:rsidRDefault="00E522AB" w:rsidP="00586C73">
      <w:pPr>
        <w:pStyle w:val="ListParagraph"/>
        <w:rPr>
          <w:rFonts w:asciiTheme="minorHAnsi" w:hAnsiTheme="minorHAnsi"/>
          <w:b/>
          <w:sz w:val="24"/>
        </w:rPr>
      </w:pPr>
      <w:r w:rsidRPr="00FE0EAD">
        <w:rPr>
          <w:rFonts w:asciiTheme="minorHAnsi" w:hAnsiTheme="minorHAnsi"/>
        </w:rPr>
        <w:tab/>
      </w:r>
    </w:p>
    <w:p w:rsidR="008A7240" w:rsidRPr="00FE0EAD" w:rsidRDefault="002C31CC" w:rsidP="007717E2">
      <w:pPr>
        <w:keepNext/>
        <w:jc w:val="both"/>
        <w:rPr>
          <w:rFonts w:asciiTheme="minorHAnsi" w:hAnsiTheme="minorHAnsi"/>
          <w:b/>
          <w:sz w:val="24"/>
          <w:szCs w:val="24"/>
        </w:rPr>
      </w:pPr>
      <w:r w:rsidRPr="00FE0EAD">
        <w:rPr>
          <w:rFonts w:asciiTheme="minorHAnsi" w:hAnsiTheme="minorHAnsi"/>
          <w:b/>
          <w:sz w:val="24"/>
        </w:rPr>
        <w:t>3. În opinia dumneavoastră, care ar fi impactul înăspririi sanc</w:t>
      </w:r>
      <w:r w:rsidR="00D73964" w:rsidRPr="00FE0EAD">
        <w:rPr>
          <w:rFonts w:asciiTheme="minorHAnsi" w:hAnsiTheme="minorHAnsi"/>
          <w:b/>
          <w:sz w:val="24"/>
        </w:rPr>
        <w:t>ț</w:t>
      </w:r>
      <w:r w:rsidRPr="00FE0EAD">
        <w:rPr>
          <w:rFonts w:asciiTheme="minorHAnsi" w:hAnsiTheme="minorHAnsi"/>
          <w:b/>
          <w:sz w:val="24"/>
        </w:rPr>
        <w:t>iunilor în temeiul legisla</w:t>
      </w:r>
      <w:r w:rsidR="00D73964" w:rsidRPr="00FE0EAD">
        <w:rPr>
          <w:rFonts w:asciiTheme="minorHAnsi" w:hAnsiTheme="minorHAnsi"/>
          <w:b/>
          <w:sz w:val="24"/>
        </w:rPr>
        <w:t>ț</w:t>
      </w:r>
      <w:r w:rsidRPr="00FE0EAD">
        <w:rPr>
          <w:rFonts w:asciiTheme="minorHAnsi" w:hAnsiTheme="minorHAnsi"/>
          <w:b/>
          <w:sz w:val="24"/>
        </w:rPr>
        <w:t>iei UE privind protec</w:t>
      </w:r>
      <w:r w:rsidR="00D73964" w:rsidRPr="00FE0EAD">
        <w:rPr>
          <w:rFonts w:asciiTheme="minorHAnsi" w:hAnsiTheme="minorHAnsi"/>
          <w:b/>
          <w:sz w:val="24"/>
        </w:rPr>
        <w:t>ț</w:t>
      </w:r>
      <w:r w:rsidRPr="00FE0EAD">
        <w:rPr>
          <w:rFonts w:asciiTheme="minorHAnsi" w:hAnsiTheme="minorHAnsi"/>
          <w:b/>
          <w:sz w:val="24"/>
        </w:rPr>
        <w:t xml:space="preserve">ia consumatorilor în raport cu următoarele aspecte? </w:t>
      </w:r>
    </w:p>
    <w:tbl>
      <w:tblPr>
        <w:tblStyle w:val="TableGrid12"/>
        <w:tblW w:w="10456" w:type="dxa"/>
        <w:tblLayout w:type="fixed"/>
        <w:tblLook w:val="04A0"/>
      </w:tblPr>
      <w:tblGrid>
        <w:gridCol w:w="3369"/>
        <w:gridCol w:w="1417"/>
        <w:gridCol w:w="1134"/>
        <w:gridCol w:w="992"/>
        <w:gridCol w:w="1276"/>
        <w:gridCol w:w="1456"/>
        <w:gridCol w:w="812"/>
      </w:tblGrid>
      <w:tr w:rsidR="008A7240" w:rsidRPr="00FE0EAD" w:rsidTr="00EF02F2">
        <w:tc>
          <w:tcPr>
            <w:tcW w:w="3369" w:type="dxa"/>
          </w:tcPr>
          <w:p w:rsidR="008A7240" w:rsidRPr="00FE0EAD" w:rsidRDefault="008A7240" w:rsidP="008A7240">
            <w:pPr>
              <w:jc w:val="both"/>
              <w:rPr>
                <w:rFonts w:asciiTheme="minorHAnsi" w:hAnsiTheme="minorHAnsi"/>
                <w:sz w:val="24"/>
                <w:szCs w:val="24"/>
              </w:rPr>
            </w:pPr>
          </w:p>
        </w:tc>
        <w:tc>
          <w:tcPr>
            <w:tcW w:w="1417" w:type="dxa"/>
          </w:tcPr>
          <w:p w:rsidR="008A7240" w:rsidRPr="00FE0EAD" w:rsidRDefault="00690FB0" w:rsidP="008A7240">
            <w:pPr>
              <w:jc w:val="both"/>
              <w:rPr>
                <w:rFonts w:asciiTheme="minorHAnsi" w:hAnsiTheme="minorHAnsi"/>
                <w:sz w:val="24"/>
                <w:szCs w:val="24"/>
              </w:rPr>
            </w:pPr>
            <w:r w:rsidRPr="00FE0EAD">
              <w:rPr>
                <w:rFonts w:asciiTheme="minorHAnsi" w:hAnsiTheme="minorHAnsi"/>
                <w:sz w:val="24"/>
              </w:rPr>
              <w:t>Impact pozitiv semnificativ</w:t>
            </w:r>
            <w:r w:rsidR="00D73964" w:rsidRPr="00FE0EAD">
              <w:rPr>
                <w:rFonts w:asciiTheme="minorHAnsi" w:hAnsiTheme="minorHAnsi"/>
                <w:sz w:val="24"/>
              </w:rPr>
              <w:t xml:space="preserve"> </w:t>
            </w:r>
          </w:p>
        </w:tc>
        <w:tc>
          <w:tcPr>
            <w:tcW w:w="1134" w:type="dxa"/>
          </w:tcPr>
          <w:p w:rsidR="008A7240" w:rsidRPr="00FE0EAD" w:rsidRDefault="000B4E67" w:rsidP="008A7240">
            <w:pPr>
              <w:jc w:val="both"/>
              <w:rPr>
                <w:rFonts w:asciiTheme="minorHAnsi" w:hAnsiTheme="minorHAnsi"/>
                <w:sz w:val="24"/>
                <w:szCs w:val="24"/>
              </w:rPr>
            </w:pPr>
            <w:r w:rsidRPr="00FE0EAD">
              <w:rPr>
                <w:rFonts w:asciiTheme="minorHAnsi" w:hAnsiTheme="minorHAnsi"/>
                <w:sz w:val="24"/>
              </w:rPr>
              <w:t xml:space="preserve">Impact pozitiv moderat </w:t>
            </w:r>
          </w:p>
        </w:tc>
        <w:tc>
          <w:tcPr>
            <w:tcW w:w="992" w:type="dxa"/>
          </w:tcPr>
          <w:p w:rsidR="008A7240" w:rsidRPr="00FE0EAD" w:rsidRDefault="00EA5D0B" w:rsidP="008A7240">
            <w:pPr>
              <w:jc w:val="both"/>
              <w:rPr>
                <w:rFonts w:asciiTheme="minorHAnsi" w:hAnsiTheme="minorHAnsi"/>
                <w:sz w:val="24"/>
                <w:szCs w:val="24"/>
              </w:rPr>
            </w:pPr>
            <w:r w:rsidRPr="00FE0EAD">
              <w:rPr>
                <w:rFonts w:asciiTheme="minorHAnsi" w:hAnsiTheme="minorHAnsi"/>
                <w:sz w:val="24"/>
              </w:rPr>
              <w:t xml:space="preserve">Niciun impact </w:t>
            </w:r>
          </w:p>
        </w:tc>
        <w:tc>
          <w:tcPr>
            <w:tcW w:w="1276" w:type="dxa"/>
          </w:tcPr>
          <w:p w:rsidR="00690FB0" w:rsidRPr="00FE0EAD" w:rsidRDefault="009127CF" w:rsidP="00690FB0">
            <w:pPr>
              <w:jc w:val="both"/>
              <w:rPr>
                <w:rFonts w:asciiTheme="minorHAnsi" w:hAnsiTheme="minorHAnsi"/>
                <w:sz w:val="24"/>
                <w:szCs w:val="24"/>
              </w:rPr>
            </w:pPr>
            <w:r w:rsidRPr="00FE0EAD">
              <w:rPr>
                <w:rFonts w:asciiTheme="minorHAnsi" w:hAnsiTheme="minorHAnsi"/>
                <w:sz w:val="24"/>
              </w:rPr>
              <w:t>Impact negativ moderat</w:t>
            </w:r>
            <w:r w:rsidR="00D73964" w:rsidRPr="00FE0EAD">
              <w:rPr>
                <w:rFonts w:asciiTheme="minorHAnsi" w:hAnsiTheme="minorHAnsi"/>
                <w:sz w:val="24"/>
              </w:rPr>
              <w:t xml:space="preserve"> </w:t>
            </w:r>
          </w:p>
        </w:tc>
        <w:tc>
          <w:tcPr>
            <w:tcW w:w="1456" w:type="dxa"/>
          </w:tcPr>
          <w:p w:rsidR="008A7240" w:rsidRPr="00FE0EAD" w:rsidRDefault="009127CF" w:rsidP="008A7240">
            <w:pPr>
              <w:jc w:val="both"/>
              <w:rPr>
                <w:rFonts w:asciiTheme="minorHAnsi" w:hAnsiTheme="minorHAnsi"/>
                <w:sz w:val="24"/>
                <w:szCs w:val="24"/>
              </w:rPr>
            </w:pPr>
            <w:r w:rsidRPr="00FE0EAD">
              <w:rPr>
                <w:rFonts w:asciiTheme="minorHAnsi" w:hAnsiTheme="minorHAnsi"/>
                <w:sz w:val="24"/>
              </w:rPr>
              <w:t>Impact negativ semnificativ</w:t>
            </w:r>
          </w:p>
        </w:tc>
        <w:tc>
          <w:tcPr>
            <w:tcW w:w="812" w:type="dxa"/>
          </w:tcPr>
          <w:p w:rsidR="008A7240" w:rsidRPr="00FE0EAD" w:rsidRDefault="000B4E67" w:rsidP="008A7240">
            <w:pPr>
              <w:jc w:val="both"/>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r>
      <w:tr w:rsidR="008A7240" w:rsidRPr="00FE0EAD" w:rsidTr="00EF02F2">
        <w:tc>
          <w:tcPr>
            <w:tcW w:w="3369" w:type="dxa"/>
          </w:tcPr>
          <w:p w:rsidR="008A7240" w:rsidRPr="00FE0EAD" w:rsidRDefault="00690FB0" w:rsidP="008A7240">
            <w:pPr>
              <w:jc w:val="both"/>
              <w:rPr>
                <w:rFonts w:asciiTheme="minorHAnsi" w:hAnsiTheme="minorHAnsi"/>
                <w:sz w:val="24"/>
                <w:szCs w:val="24"/>
              </w:rPr>
            </w:pPr>
            <w:r w:rsidRPr="00FE0EAD">
              <w:rPr>
                <w:rFonts w:asciiTheme="minorHAnsi" w:hAnsiTheme="minorHAnsi"/>
                <w:sz w:val="24"/>
              </w:rPr>
              <w:t>Respectarea de către comercian</w:t>
            </w:r>
            <w:r w:rsidR="00D73964" w:rsidRPr="00FE0EAD">
              <w:rPr>
                <w:rFonts w:asciiTheme="minorHAnsi" w:hAnsiTheme="minorHAnsi"/>
                <w:sz w:val="24"/>
              </w:rPr>
              <w:t>ț</w:t>
            </w:r>
            <w:r w:rsidRPr="00FE0EAD">
              <w:rPr>
                <w:rFonts w:asciiTheme="minorHAnsi" w:hAnsiTheme="minorHAnsi"/>
                <w:sz w:val="24"/>
              </w:rPr>
              <w:t>i a normelor în domeniul protec</w:t>
            </w:r>
            <w:r w:rsidR="00D73964" w:rsidRPr="00FE0EAD">
              <w:rPr>
                <w:rFonts w:asciiTheme="minorHAnsi" w:hAnsiTheme="minorHAnsi"/>
                <w:sz w:val="24"/>
              </w:rPr>
              <w:t>ț</w:t>
            </w:r>
            <w:r w:rsidRPr="00FE0EAD">
              <w:rPr>
                <w:rFonts w:asciiTheme="minorHAnsi" w:hAnsiTheme="minorHAnsi"/>
                <w:sz w:val="24"/>
              </w:rPr>
              <w:t>iei consumatorilor</w:t>
            </w:r>
          </w:p>
        </w:tc>
        <w:tc>
          <w:tcPr>
            <w:tcW w:w="1417" w:type="dxa"/>
          </w:tcPr>
          <w:p w:rsidR="008A7240" w:rsidRPr="00FE0EAD" w:rsidRDefault="008A7240" w:rsidP="008A7240">
            <w:pPr>
              <w:jc w:val="both"/>
              <w:rPr>
                <w:rFonts w:asciiTheme="minorHAnsi" w:hAnsiTheme="minorHAnsi"/>
                <w:sz w:val="24"/>
                <w:szCs w:val="24"/>
              </w:rPr>
            </w:pPr>
          </w:p>
        </w:tc>
        <w:tc>
          <w:tcPr>
            <w:tcW w:w="1134" w:type="dxa"/>
          </w:tcPr>
          <w:p w:rsidR="008A7240" w:rsidRPr="00FE0EAD" w:rsidRDefault="008A7240" w:rsidP="008A7240">
            <w:pPr>
              <w:jc w:val="both"/>
              <w:rPr>
                <w:rFonts w:asciiTheme="minorHAnsi" w:hAnsiTheme="minorHAnsi"/>
                <w:sz w:val="24"/>
                <w:szCs w:val="24"/>
              </w:rPr>
            </w:pPr>
          </w:p>
        </w:tc>
        <w:tc>
          <w:tcPr>
            <w:tcW w:w="992" w:type="dxa"/>
          </w:tcPr>
          <w:p w:rsidR="008A7240" w:rsidRPr="00FE0EAD" w:rsidRDefault="008A7240" w:rsidP="008A7240">
            <w:pPr>
              <w:jc w:val="both"/>
              <w:rPr>
                <w:rFonts w:asciiTheme="minorHAnsi" w:hAnsiTheme="minorHAnsi"/>
                <w:sz w:val="24"/>
                <w:szCs w:val="24"/>
              </w:rPr>
            </w:pPr>
          </w:p>
        </w:tc>
        <w:tc>
          <w:tcPr>
            <w:tcW w:w="1276" w:type="dxa"/>
          </w:tcPr>
          <w:p w:rsidR="00690FB0" w:rsidRPr="00FE0EAD" w:rsidRDefault="00690FB0" w:rsidP="008A7240">
            <w:pPr>
              <w:jc w:val="both"/>
              <w:rPr>
                <w:rFonts w:asciiTheme="minorHAnsi" w:hAnsiTheme="minorHAnsi"/>
                <w:sz w:val="24"/>
                <w:szCs w:val="24"/>
              </w:rPr>
            </w:pPr>
          </w:p>
        </w:tc>
        <w:tc>
          <w:tcPr>
            <w:tcW w:w="1456" w:type="dxa"/>
          </w:tcPr>
          <w:p w:rsidR="008A7240" w:rsidRPr="00FE0EAD" w:rsidRDefault="008A7240" w:rsidP="008A7240">
            <w:pPr>
              <w:jc w:val="both"/>
              <w:rPr>
                <w:rFonts w:asciiTheme="minorHAnsi" w:hAnsiTheme="minorHAnsi"/>
                <w:sz w:val="24"/>
                <w:szCs w:val="24"/>
              </w:rPr>
            </w:pPr>
          </w:p>
        </w:tc>
        <w:tc>
          <w:tcPr>
            <w:tcW w:w="812" w:type="dxa"/>
          </w:tcPr>
          <w:p w:rsidR="008A7240" w:rsidRPr="00FE0EAD" w:rsidRDefault="008A7240" w:rsidP="008A7240">
            <w:pPr>
              <w:jc w:val="both"/>
              <w:rPr>
                <w:rFonts w:asciiTheme="minorHAnsi" w:hAnsiTheme="minorHAnsi"/>
                <w:sz w:val="24"/>
                <w:szCs w:val="24"/>
              </w:rPr>
            </w:pPr>
          </w:p>
        </w:tc>
      </w:tr>
      <w:tr w:rsidR="00FC11BE" w:rsidRPr="00FE0EAD" w:rsidTr="00EF02F2">
        <w:tc>
          <w:tcPr>
            <w:tcW w:w="3369" w:type="dxa"/>
          </w:tcPr>
          <w:p w:rsidR="00FC11BE" w:rsidRPr="00FE0EAD" w:rsidRDefault="00FC11BE" w:rsidP="008A7240">
            <w:pPr>
              <w:jc w:val="both"/>
              <w:rPr>
                <w:rFonts w:asciiTheme="minorHAnsi" w:hAnsiTheme="minorHAnsi"/>
                <w:sz w:val="24"/>
                <w:szCs w:val="24"/>
              </w:rPr>
            </w:pPr>
            <w:r w:rsidRPr="00FE0EAD">
              <w:rPr>
                <w:rFonts w:asciiTheme="minorHAnsi" w:hAnsiTheme="minorHAnsi"/>
                <w:sz w:val="24"/>
              </w:rPr>
              <w:t>Condi</w:t>
            </w:r>
            <w:r w:rsidR="00D73964" w:rsidRPr="00FE0EAD">
              <w:rPr>
                <w:rFonts w:asciiTheme="minorHAnsi" w:hAnsiTheme="minorHAnsi"/>
                <w:sz w:val="24"/>
              </w:rPr>
              <w:t>ț</w:t>
            </w:r>
            <w:r w:rsidRPr="00FE0EAD">
              <w:rPr>
                <w:rFonts w:asciiTheme="minorHAnsi" w:hAnsiTheme="minorHAnsi"/>
                <w:sz w:val="24"/>
              </w:rPr>
              <w:t>ii de concuren</w:t>
            </w:r>
            <w:r w:rsidR="00D73964" w:rsidRPr="00FE0EAD">
              <w:rPr>
                <w:rFonts w:asciiTheme="minorHAnsi" w:hAnsiTheme="minorHAnsi"/>
                <w:sz w:val="24"/>
              </w:rPr>
              <w:t>ț</w:t>
            </w:r>
            <w:r w:rsidRPr="00FE0EAD">
              <w:rPr>
                <w:rFonts w:asciiTheme="minorHAnsi" w:hAnsiTheme="minorHAnsi"/>
                <w:sz w:val="24"/>
              </w:rPr>
              <w:t>ă echitabilă în beneficiul comercian</w:t>
            </w:r>
            <w:r w:rsidR="00D73964" w:rsidRPr="00FE0EAD">
              <w:rPr>
                <w:rFonts w:asciiTheme="minorHAnsi" w:hAnsiTheme="minorHAnsi"/>
                <w:sz w:val="24"/>
              </w:rPr>
              <w:t>ț</w:t>
            </w:r>
            <w:r w:rsidRPr="00FE0EAD">
              <w:rPr>
                <w:rFonts w:asciiTheme="minorHAnsi" w:hAnsiTheme="minorHAnsi"/>
                <w:sz w:val="24"/>
              </w:rPr>
              <w:t>ilor care î</w:t>
            </w:r>
            <w:r w:rsidR="00D73964" w:rsidRPr="00FE0EAD">
              <w:rPr>
                <w:rFonts w:asciiTheme="minorHAnsi" w:hAnsiTheme="minorHAnsi"/>
                <w:sz w:val="24"/>
              </w:rPr>
              <w:t>ș</w:t>
            </w:r>
            <w:r w:rsidRPr="00FE0EAD">
              <w:rPr>
                <w:rFonts w:asciiTheme="minorHAnsi" w:hAnsiTheme="minorHAnsi"/>
                <w:sz w:val="24"/>
              </w:rPr>
              <w:t>i respectă obliga</w:t>
            </w:r>
            <w:r w:rsidR="00D73964" w:rsidRPr="00FE0EAD">
              <w:rPr>
                <w:rFonts w:asciiTheme="minorHAnsi" w:hAnsiTheme="minorHAnsi"/>
                <w:sz w:val="24"/>
              </w:rPr>
              <w:t>ț</w:t>
            </w:r>
            <w:r w:rsidRPr="00FE0EAD">
              <w:rPr>
                <w:rFonts w:asciiTheme="minorHAnsi" w:hAnsiTheme="minorHAnsi"/>
                <w:sz w:val="24"/>
              </w:rPr>
              <w:t>iile</w:t>
            </w:r>
          </w:p>
        </w:tc>
        <w:tc>
          <w:tcPr>
            <w:tcW w:w="1417" w:type="dxa"/>
          </w:tcPr>
          <w:p w:rsidR="00FC11BE" w:rsidRPr="00FE0EAD" w:rsidRDefault="00FC11BE" w:rsidP="008A7240">
            <w:pPr>
              <w:jc w:val="both"/>
              <w:rPr>
                <w:rFonts w:asciiTheme="minorHAnsi" w:hAnsiTheme="minorHAnsi"/>
                <w:sz w:val="24"/>
                <w:szCs w:val="24"/>
              </w:rPr>
            </w:pPr>
          </w:p>
        </w:tc>
        <w:tc>
          <w:tcPr>
            <w:tcW w:w="1134" w:type="dxa"/>
          </w:tcPr>
          <w:p w:rsidR="00FC11BE" w:rsidRPr="00FE0EAD" w:rsidRDefault="00FC11BE" w:rsidP="008A7240">
            <w:pPr>
              <w:jc w:val="both"/>
              <w:rPr>
                <w:rFonts w:asciiTheme="minorHAnsi" w:hAnsiTheme="minorHAnsi"/>
                <w:sz w:val="24"/>
                <w:szCs w:val="24"/>
              </w:rPr>
            </w:pPr>
          </w:p>
        </w:tc>
        <w:tc>
          <w:tcPr>
            <w:tcW w:w="992" w:type="dxa"/>
          </w:tcPr>
          <w:p w:rsidR="00FC11BE" w:rsidRPr="00FE0EAD" w:rsidRDefault="00FC11BE" w:rsidP="008A7240">
            <w:pPr>
              <w:jc w:val="both"/>
              <w:rPr>
                <w:rFonts w:asciiTheme="minorHAnsi" w:hAnsiTheme="minorHAnsi"/>
                <w:sz w:val="24"/>
                <w:szCs w:val="24"/>
              </w:rPr>
            </w:pPr>
          </w:p>
        </w:tc>
        <w:tc>
          <w:tcPr>
            <w:tcW w:w="1276" w:type="dxa"/>
          </w:tcPr>
          <w:p w:rsidR="00FC11BE" w:rsidRPr="00FE0EAD" w:rsidRDefault="00FC11BE" w:rsidP="008A7240">
            <w:pPr>
              <w:jc w:val="both"/>
              <w:rPr>
                <w:rFonts w:asciiTheme="minorHAnsi" w:hAnsiTheme="minorHAnsi"/>
                <w:sz w:val="24"/>
                <w:szCs w:val="24"/>
              </w:rPr>
            </w:pPr>
          </w:p>
        </w:tc>
        <w:tc>
          <w:tcPr>
            <w:tcW w:w="1456" w:type="dxa"/>
          </w:tcPr>
          <w:p w:rsidR="00FC11BE" w:rsidRPr="00FE0EAD" w:rsidRDefault="00FC11BE" w:rsidP="008A7240">
            <w:pPr>
              <w:jc w:val="both"/>
              <w:rPr>
                <w:rFonts w:asciiTheme="minorHAnsi" w:hAnsiTheme="minorHAnsi"/>
                <w:sz w:val="24"/>
                <w:szCs w:val="24"/>
              </w:rPr>
            </w:pPr>
          </w:p>
        </w:tc>
        <w:tc>
          <w:tcPr>
            <w:tcW w:w="812" w:type="dxa"/>
          </w:tcPr>
          <w:p w:rsidR="00FC11BE" w:rsidRPr="00FE0EAD" w:rsidRDefault="00FC11BE" w:rsidP="008A7240">
            <w:pPr>
              <w:jc w:val="both"/>
              <w:rPr>
                <w:rFonts w:asciiTheme="minorHAnsi" w:hAnsiTheme="minorHAnsi"/>
                <w:sz w:val="24"/>
                <w:szCs w:val="24"/>
              </w:rPr>
            </w:pPr>
          </w:p>
        </w:tc>
      </w:tr>
      <w:tr w:rsidR="00FC11BE" w:rsidRPr="00FE0EAD" w:rsidTr="00EF02F2">
        <w:tc>
          <w:tcPr>
            <w:tcW w:w="3369" w:type="dxa"/>
          </w:tcPr>
          <w:p w:rsidR="00FC11BE" w:rsidRPr="00FE0EAD" w:rsidRDefault="00FC11BE" w:rsidP="008A7240">
            <w:pPr>
              <w:jc w:val="both"/>
              <w:rPr>
                <w:rFonts w:asciiTheme="minorHAnsi" w:hAnsiTheme="minorHAnsi"/>
                <w:sz w:val="24"/>
                <w:szCs w:val="24"/>
              </w:rPr>
            </w:pPr>
            <w:r w:rsidRPr="00FE0EAD">
              <w:rPr>
                <w:rFonts w:asciiTheme="minorHAnsi" w:hAnsiTheme="minorHAnsi"/>
                <w:sz w:val="24"/>
              </w:rPr>
              <w:t>Condi</w:t>
            </w:r>
            <w:r w:rsidR="00D73964" w:rsidRPr="00FE0EAD">
              <w:rPr>
                <w:rFonts w:asciiTheme="minorHAnsi" w:hAnsiTheme="minorHAnsi"/>
                <w:sz w:val="24"/>
              </w:rPr>
              <w:t>ț</w:t>
            </w:r>
            <w:r w:rsidRPr="00FE0EAD">
              <w:rPr>
                <w:rFonts w:asciiTheme="minorHAnsi" w:hAnsiTheme="minorHAnsi"/>
                <w:sz w:val="24"/>
              </w:rPr>
              <w:t>ii de concuren</w:t>
            </w:r>
            <w:r w:rsidR="00D73964" w:rsidRPr="00FE0EAD">
              <w:rPr>
                <w:rFonts w:asciiTheme="minorHAnsi" w:hAnsiTheme="minorHAnsi"/>
                <w:sz w:val="24"/>
              </w:rPr>
              <w:t>ț</w:t>
            </w:r>
            <w:r w:rsidRPr="00FE0EAD">
              <w:rPr>
                <w:rFonts w:asciiTheme="minorHAnsi" w:hAnsiTheme="minorHAnsi"/>
                <w:sz w:val="24"/>
              </w:rPr>
              <w:t>ă echitabilă pentru comercian</w:t>
            </w:r>
            <w:r w:rsidR="00D73964" w:rsidRPr="00FE0EAD">
              <w:rPr>
                <w:rFonts w:asciiTheme="minorHAnsi" w:hAnsiTheme="minorHAnsi"/>
                <w:sz w:val="24"/>
              </w:rPr>
              <w:t>ț</w:t>
            </w:r>
            <w:r w:rsidRPr="00FE0EAD">
              <w:rPr>
                <w:rFonts w:asciiTheme="minorHAnsi" w:hAnsiTheme="minorHAnsi"/>
                <w:sz w:val="24"/>
              </w:rPr>
              <w:t>ii care î</w:t>
            </w:r>
            <w:r w:rsidR="00D73964" w:rsidRPr="00FE0EAD">
              <w:rPr>
                <w:rFonts w:asciiTheme="minorHAnsi" w:hAnsiTheme="minorHAnsi"/>
                <w:sz w:val="24"/>
              </w:rPr>
              <w:t>ș</w:t>
            </w:r>
            <w:r w:rsidRPr="00FE0EAD">
              <w:rPr>
                <w:rFonts w:asciiTheme="minorHAnsi" w:hAnsiTheme="minorHAnsi"/>
                <w:sz w:val="24"/>
              </w:rPr>
              <w:t>i desfă</w:t>
            </w:r>
            <w:r w:rsidR="00D73964" w:rsidRPr="00FE0EAD">
              <w:rPr>
                <w:rFonts w:asciiTheme="minorHAnsi" w:hAnsiTheme="minorHAnsi"/>
                <w:sz w:val="24"/>
              </w:rPr>
              <w:t>ș</w:t>
            </w:r>
            <w:r w:rsidRPr="00FE0EAD">
              <w:rPr>
                <w:rFonts w:asciiTheme="minorHAnsi" w:hAnsiTheme="minorHAnsi"/>
                <w:sz w:val="24"/>
              </w:rPr>
              <w:t>oară activitatea în diferite state membre ale UE</w:t>
            </w:r>
          </w:p>
        </w:tc>
        <w:tc>
          <w:tcPr>
            <w:tcW w:w="1417" w:type="dxa"/>
          </w:tcPr>
          <w:p w:rsidR="00FC11BE" w:rsidRPr="00FE0EAD" w:rsidRDefault="00FC11BE" w:rsidP="008A7240">
            <w:pPr>
              <w:jc w:val="both"/>
              <w:rPr>
                <w:rFonts w:asciiTheme="minorHAnsi" w:hAnsiTheme="minorHAnsi"/>
                <w:sz w:val="24"/>
                <w:szCs w:val="24"/>
              </w:rPr>
            </w:pPr>
          </w:p>
        </w:tc>
        <w:tc>
          <w:tcPr>
            <w:tcW w:w="1134" w:type="dxa"/>
          </w:tcPr>
          <w:p w:rsidR="00FC11BE" w:rsidRPr="00FE0EAD" w:rsidRDefault="00FC11BE" w:rsidP="008A7240">
            <w:pPr>
              <w:jc w:val="both"/>
              <w:rPr>
                <w:rFonts w:asciiTheme="minorHAnsi" w:hAnsiTheme="minorHAnsi"/>
                <w:sz w:val="24"/>
                <w:szCs w:val="24"/>
              </w:rPr>
            </w:pPr>
          </w:p>
        </w:tc>
        <w:tc>
          <w:tcPr>
            <w:tcW w:w="992" w:type="dxa"/>
          </w:tcPr>
          <w:p w:rsidR="00FC11BE" w:rsidRPr="00FE0EAD" w:rsidRDefault="00FC11BE" w:rsidP="008A7240">
            <w:pPr>
              <w:jc w:val="both"/>
              <w:rPr>
                <w:rFonts w:asciiTheme="minorHAnsi" w:hAnsiTheme="minorHAnsi"/>
                <w:sz w:val="24"/>
                <w:szCs w:val="24"/>
              </w:rPr>
            </w:pPr>
          </w:p>
        </w:tc>
        <w:tc>
          <w:tcPr>
            <w:tcW w:w="1276" w:type="dxa"/>
          </w:tcPr>
          <w:p w:rsidR="00FC11BE" w:rsidRPr="00FE0EAD" w:rsidRDefault="00FC11BE" w:rsidP="008A7240">
            <w:pPr>
              <w:jc w:val="both"/>
              <w:rPr>
                <w:rFonts w:asciiTheme="minorHAnsi" w:hAnsiTheme="minorHAnsi"/>
                <w:sz w:val="24"/>
                <w:szCs w:val="24"/>
              </w:rPr>
            </w:pPr>
          </w:p>
        </w:tc>
        <w:tc>
          <w:tcPr>
            <w:tcW w:w="1456" w:type="dxa"/>
          </w:tcPr>
          <w:p w:rsidR="00FC11BE" w:rsidRPr="00FE0EAD" w:rsidRDefault="00FC11BE" w:rsidP="008A7240">
            <w:pPr>
              <w:jc w:val="both"/>
              <w:rPr>
                <w:rFonts w:asciiTheme="minorHAnsi" w:hAnsiTheme="minorHAnsi"/>
                <w:sz w:val="24"/>
                <w:szCs w:val="24"/>
              </w:rPr>
            </w:pPr>
          </w:p>
        </w:tc>
        <w:tc>
          <w:tcPr>
            <w:tcW w:w="812" w:type="dxa"/>
          </w:tcPr>
          <w:p w:rsidR="00FC11BE" w:rsidRPr="00FE0EAD" w:rsidRDefault="00FC11BE" w:rsidP="008A7240">
            <w:pPr>
              <w:jc w:val="both"/>
              <w:rPr>
                <w:rFonts w:asciiTheme="minorHAnsi" w:hAnsiTheme="minorHAnsi"/>
                <w:sz w:val="24"/>
                <w:szCs w:val="24"/>
              </w:rPr>
            </w:pPr>
          </w:p>
        </w:tc>
      </w:tr>
      <w:tr w:rsidR="00FC11BE" w:rsidRPr="00FE0EAD" w:rsidTr="00EF02F2">
        <w:tc>
          <w:tcPr>
            <w:tcW w:w="3369" w:type="dxa"/>
          </w:tcPr>
          <w:p w:rsidR="00FC11BE" w:rsidRPr="00FE0EAD" w:rsidRDefault="00EC0C98" w:rsidP="008A7240">
            <w:pPr>
              <w:jc w:val="both"/>
              <w:rPr>
                <w:rFonts w:asciiTheme="minorHAnsi" w:hAnsiTheme="minorHAnsi"/>
                <w:sz w:val="24"/>
                <w:szCs w:val="24"/>
              </w:rPr>
            </w:pPr>
            <w:r w:rsidRPr="00FE0EAD">
              <w:rPr>
                <w:rFonts w:asciiTheme="minorHAnsi" w:hAnsiTheme="minorHAnsi"/>
                <w:sz w:val="24"/>
              </w:rPr>
              <w:t>Condi</w:t>
            </w:r>
            <w:r w:rsidR="00D73964" w:rsidRPr="00FE0EAD">
              <w:rPr>
                <w:rFonts w:asciiTheme="minorHAnsi" w:hAnsiTheme="minorHAnsi"/>
                <w:sz w:val="24"/>
              </w:rPr>
              <w:t>ț</w:t>
            </w:r>
            <w:r w:rsidRPr="00FE0EAD">
              <w:rPr>
                <w:rFonts w:asciiTheme="minorHAnsi" w:hAnsiTheme="minorHAnsi"/>
                <w:sz w:val="24"/>
              </w:rPr>
              <w:t>ii de concuren</w:t>
            </w:r>
            <w:r w:rsidR="00D73964" w:rsidRPr="00FE0EAD">
              <w:rPr>
                <w:rFonts w:asciiTheme="minorHAnsi" w:hAnsiTheme="minorHAnsi"/>
                <w:sz w:val="24"/>
              </w:rPr>
              <w:t>ț</w:t>
            </w:r>
            <w:r w:rsidRPr="00FE0EAD">
              <w:rPr>
                <w:rFonts w:asciiTheme="minorHAnsi" w:hAnsiTheme="minorHAnsi"/>
                <w:sz w:val="24"/>
              </w:rPr>
              <w:t xml:space="preserve">ă </w:t>
            </w:r>
            <w:r w:rsidRPr="00FE0EAD">
              <w:rPr>
                <w:rFonts w:asciiTheme="minorHAnsi" w:hAnsiTheme="minorHAnsi"/>
                <w:sz w:val="24"/>
              </w:rPr>
              <w:lastRenderedPageBreak/>
              <w:t>echitabilă pentru comercian</w:t>
            </w:r>
            <w:r w:rsidR="00D73964" w:rsidRPr="00FE0EAD">
              <w:rPr>
                <w:rFonts w:asciiTheme="minorHAnsi" w:hAnsiTheme="minorHAnsi"/>
                <w:sz w:val="24"/>
              </w:rPr>
              <w:t>ț</w:t>
            </w:r>
            <w:r w:rsidRPr="00FE0EAD">
              <w:rPr>
                <w:rFonts w:asciiTheme="minorHAnsi" w:hAnsiTheme="minorHAnsi"/>
                <w:sz w:val="24"/>
              </w:rPr>
              <w:t>ii cu putere economică diferită</w:t>
            </w:r>
          </w:p>
        </w:tc>
        <w:tc>
          <w:tcPr>
            <w:tcW w:w="1417" w:type="dxa"/>
          </w:tcPr>
          <w:p w:rsidR="00FC11BE" w:rsidRPr="00FE0EAD" w:rsidRDefault="00FC11BE" w:rsidP="008A7240">
            <w:pPr>
              <w:jc w:val="both"/>
              <w:rPr>
                <w:rFonts w:asciiTheme="minorHAnsi" w:hAnsiTheme="minorHAnsi"/>
                <w:sz w:val="24"/>
                <w:szCs w:val="24"/>
              </w:rPr>
            </w:pPr>
          </w:p>
        </w:tc>
        <w:tc>
          <w:tcPr>
            <w:tcW w:w="1134" w:type="dxa"/>
          </w:tcPr>
          <w:p w:rsidR="00FC11BE" w:rsidRPr="00FE0EAD" w:rsidRDefault="00FC11BE" w:rsidP="008A7240">
            <w:pPr>
              <w:jc w:val="both"/>
              <w:rPr>
                <w:rFonts w:asciiTheme="minorHAnsi" w:hAnsiTheme="minorHAnsi"/>
                <w:sz w:val="24"/>
                <w:szCs w:val="24"/>
              </w:rPr>
            </w:pPr>
          </w:p>
        </w:tc>
        <w:tc>
          <w:tcPr>
            <w:tcW w:w="992" w:type="dxa"/>
          </w:tcPr>
          <w:p w:rsidR="00FC11BE" w:rsidRPr="00FE0EAD" w:rsidRDefault="00FC11BE" w:rsidP="008A7240">
            <w:pPr>
              <w:jc w:val="both"/>
              <w:rPr>
                <w:rFonts w:asciiTheme="minorHAnsi" w:hAnsiTheme="minorHAnsi"/>
                <w:sz w:val="24"/>
                <w:szCs w:val="24"/>
              </w:rPr>
            </w:pPr>
          </w:p>
        </w:tc>
        <w:tc>
          <w:tcPr>
            <w:tcW w:w="1276" w:type="dxa"/>
          </w:tcPr>
          <w:p w:rsidR="00FC11BE" w:rsidRPr="00FE0EAD" w:rsidRDefault="00FC11BE" w:rsidP="008A7240">
            <w:pPr>
              <w:jc w:val="both"/>
              <w:rPr>
                <w:rFonts w:asciiTheme="minorHAnsi" w:hAnsiTheme="minorHAnsi"/>
                <w:sz w:val="24"/>
                <w:szCs w:val="24"/>
              </w:rPr>
            </w:pPr>
          </w:p>
        </w:tc>
        <w:tc>
          <w:tcPr>
            <w:tcW w:w="1456" w:type="dxa"/>
          </w:tcPr>
          <w:p w:rsidR="00FC11BE" w:rsidRPr="00FE0EAD" w:rsidRDefault="00FC11BE" w:rsidP="008A7240">
            <w:pPr>
              <w:jc w:val="both"/>
              <w:rPr>
                <w:rFonts w:asciiTheme="minorHAnsi" w:hAnsiTheme="minorHAnsi"/>
                <w:sz w:val="24"/>
                <w:szCs w:val="24"/>
              </w:rPr>
            </w:pPr>
          </w:p>
        </w:tc>
        <w:tc>
          <w:tcPr>
            <w:tcW w:w="812" w:type="dxa"/>
          </w:tcPr>
          <w:p w:rsidR="00FC11BE" w:rsidRPr="00FE0EAD" w:rsidRDefault="00FC11BE" w:rsidP="008A7240">
            <w:pPr>
              <w:jc w:val="both"/>
              <w:rPr>
                <w:rFonts w:asciiTheme="minorHAnsi" w:hAnsiTheme="minorHAnsi"/>
                <w:sz w:val="24"/>
                <w:szCs w:val="24"/>
              </w:rPr>
            </w:pPr>
          </w:p>
        </w:tc>
      </w:tr>
      <w:tr w:rsidR="00FC11BE" w:rsidRPr="00FE0EAD" w:rsidTr="00EF02F2">
        <w:tc>
          <w:tcPr>
            <w:tcW w:w="3369" w:type="dxa"/>
          </w:tcPr>
          <w:p w:rsidR="00FC11BE" w:rsidRPr="00FE0EAD" w:rsidRDefault="00FC11BE" w:rsidP="008A7240">
            <w:pPr>
              <w:jc w:val="both"/>
              <w:rPr>
                <w:rFonts w:asciiTheme="minorHAnsi" w:hAnsiTheme="minorHAnsi"/>
                <w:sz w:val="24"/>
                <w:szCs w:val="24"/>
              </w:rPr>
            </w:pPr>
            <w:r w:rsidRPr="00FE0EAD">
              <w:rPr>
                <w:rFonts w:asciiTheme="minorHAnsi" w:hAnsiTheme="minorHAnsi"/>
                <w:sz w:val="24"/>
              </w:rPr>
              <w:lastRenderedPageBreak/>
              <w:t>Încrederea consumatorilor</w:t>
            </w:r>
          </w:p>
        </w:tc>
        <w:tc>
          <w:tcPr>
            <w:tcW w:w="1417" w:type="dxa"/>
          </w:tcPr>
          <w:p w:rsidR="00FC11BE" w:rsidRPr="00FE0EAD" w:rsidRDefault="00FC11BE" w:rsidP="008A7240">
            <w:pPr>
              <w:jc w:val="both"/>
              <w:rPr>
                <w:rFonts w:asciiTheme="minorHAnsi" w:hAnsiTheme="minorHAnsi"/>
                <w:sz w:val="24"/>
                <w:szCs w:val="24"/>
              </w:rPr>
            </w:pPr>
          </w:p>
        </w:tc>
        <w:tc>
          <w:tcPr>
            <w:tcW w:w="1134" w:type="dxa"/>
          </w:tcPr>
          <w:p w:rsidR="00FC11BE" w:rsidRPr="00FE0EAD" w:rsidRDefault="00FC11BE" w:rsidP="008A7240">
            <w:pPr>
              <w:jc w:val="both"/>
              <w:rPr>
                <w:rFonts w:asciiTheme="minorHAnsi" w:hAnsiTheme="minorHAnsi"/>
                <w:sz w:val="24"/>
                <w:szCs w:val="24"/>
              </w:rPr>
            </w:pPr>
          </w:p>
        </w:tc>
        <w:tc>
          <w:tcPr>
            <w:tcW w:w="992" w:type="dxa"/>
          </w:tcPr>
          <w:p w:rsidR="00FC11BE" w:rsidRPr="00FE0EAD" w:rsidRDefault="00FC11BE" w:rsidP="008A7240">
            <w:pPr>
              <w:jc w:val="both"/>
              <w:rPr>
                <w:rFonts w:asciiTheme="minorHAnsi" w:hAnsiTheme="minorHAnsi"/>
                <w:sz w:val="24"/>
                <w:szCs w:val="24"/>
              </w:rPr>
            </w:pPr>
          </w:p>
        </w:tc>
        <w:tc>
          <w:tcPr>
            <w:tcW w:w="1276" w:type="dxa"/>
          </w:tcPr>
          <w:p w:rsidR="00FC11BE" w:rsidRPr="00FE0EAD" w:rsidRDefault="00FC11BE" w:rsidP="008A7240">
            <w:pPr>
              <w:jc w:val="both"/>
              <w:rPr>
                <w:rFonts w:asciiTheme="minorHAnsi" w:hAnsiTheme="minorHAnsi"/>
                <w:sz w:val="24"/>
                <w:szCs w:val="24"/>
              </w:rPr>
            </w:pPr>
          </w:p>
        </w:tc>
        <w:tc>
          <w:tcPr>
            <w:tcW w:w="1456" w:type="dxa"/>
          </w:tcPr>
          <w:p w:rsidR="00FC11BE" w:rsidRPr="00FE0EAD" w:rsidRDefault="00FC11BE" w:rsidP="008A7240">
            <w:pPr>
              <w:jc w:val="both"/>
              <w:rPr>
                <w:rFonts w:asciiTheme="minorHAnsi" w:hAnsiTheme="minorHAnsi"/>
                <w:sz w:val="24"/>
                <w:szCs w:val="24"/>
              </w:rPr>
            </w:pPr>
          </w:p>
        </w:tc>
        <w:tc>
          <w:tcPr>
            <w:tcW w:w="812" w:type="dxa"/>
          </w:tcPr>
          <w:p w:rsidR="00FC11BE" w:rsidRPr="00FE0EAD" w:rsidRDefault="00FC11BE" w:rsidP="008A7240">
            <w:pPr>
              <w:jc w:val="both"/>
              <w:rPr>
                <w:rFonts w:asciiTheme="minorHAnsi" w:hAnsiTheme="minorHAnsi"/>
                <w:sz w:val="24"/>
                <w:szCs w:val="24"/>
              </w:rPr>
            </w:pPr>
          </w:p>
        </w:tc>
      </w:tr>
    </w:tbl>
    <w:p w:rsidR="00ED4F73" w:rsidRDefault="00ED4F73" w:rsidP="00CC5E4A">
      <w:pPr>
        <w:jc w:val="both"/>
        <w:rPr>
          <w:rFonts w:asciiTheme="minorHAnsi" w:hAnsiTheme="minorHAnsi"/>
          <w:b/>
          <w:sz w:val="24"/>
          <w:szCs w:val="24"/>
        </w:rPr>
      </w:pPr>
    </w:p>
    <w:p w:rsidR="00FE0EAD" w:rsidRPr="00FE0EAD" w:rsidRDefault="00FE0EAD" w:rsidP="00CC5E4A">
      <w:pPr>
        <w:jc w:val="both"/>
        <w:rPr>
          <w:rFonts w:asciiTheme="minorHAnsi" w:hAnsiTheme="minorHAnsi"/>
          <w:b/>
          <w:sz w:val="24"/>
          <w:szCs w:val="24"/>
        </w:rPr>
      </w:pPr>
    </w:p>
    <w:p w:rsidR="00CC5E4A" w:rsidRPr="00FE0EAD" w:rsidRDefault="002F3DA6" w:rsidP="00CC5E4A">
      <w:pPr>
        <w:jc w:val="both"/>
        <w:rPr>
          <w:rFonts w:asciiTheme="minorHAnsi" w:hAnsiTheme="minorHAnsi"/>
          <w:b/>
          <w:sz w:val="24"/>
          <w:szCs w:val="24"/>
        </w:rPr>
      </w:pPr>
      <w:r w:rsidRPr="00FE0EAD">
        <w:rPr>
          <w:rFonts w:asciiTheme="minorHAnsi" w:hAnsiTheme="minorHAnsi"/>
          <w:b/>
          <w:sz w:val="24"/>
        </w:rPr>
        <w:t>4.Care ar fi impactul înăspririi sanc</w:t>
      </w:r>
      <w:r w:rsidR="00D73964" w:rsidRPr="00FE0EAD">
        <w:rPr>
          <w:rFonts w:asciiTheme="minorHAnsi" w:hAnsiTheme="minorHAnsi"/>
          <w:b/>
          <w:sz w:val="24"/>
        </w:rPr>
        <w:t>ț</w:t>
      </w:r>
      <w:r w:rsidRPr="00FE0EAD">
        <w:rPr>
          <w:rFonts w:asciiTheme="minorHAnsi" w:hAnsiTheme="minorHAnsi"/>
          <w:b/>
          <w:sz w:val="24"/>
        </w:rPr>
        <w:t>iunilor la nivelul UE asupra costurilor suportate de întreprinderea dumneavoastră?</w:t>
      </w:r>
    </w:p>
    <w:p w:rsidR="00CC5E4A" w:rsidRPr="00FE0EAD" w:rsidRDefault="00CC5E4A" w:rsidP="00AF1B70">
      <w:pPr>
        <w:pStyle w:val="ListParagraph"/>
        <w:numPr>
          <w:ilvl w:val="0"/>
          <w:numId w:val="19"/>
        </w:numPr>
        <w:jc w:val="both"/>
        <w:rPr>
          <w:rFonts w:asciiTheme="minorHAnsi" w:hAnsiTheme="minorHAnsi"/>
          <w:sz w:val="24"/>
          <w:szCs w:val="24"/>
        </w:rPr>
      </w:pPr>
      <w:r w:rsidRPr="00FE0EAD">
        <w:rPr>
          <w:rFonts w:asciiTheme="minorHAnsi" w:hAnsiTheme="minorHAnsi"/>
          <w:sz w:val="24"/>
        </w:rPr>
        <w:t>Nu va exista niciun impact asupra costurilor</w:t>
      </w:r>
    </w:p>
    <w:p w:rsidR="00CC5E4A" w:rsidRPr="00FE0EAD" w:rsidRDefault="008F27AB" w:rsidP="00AF1B70">
      <w:pPr>
        <w:pStyle w:val="ListParagraph"/>
        <w:numPr>
          <w:ilvl w:val="0"/>
          <w:numId w:val="19"/>
        </w:numPr>
        <w:jc w:val="both"/>
        <w:rPr>
          <w:rFonts w:asciiTheme="minorHAnsi" w:hAnsiTheme="minorHAnsi"/>
          <w:sz w:val="24"/>
          <w:szCs w:val="24"/>
        </w:rPr>
      </w:pPr>
      <w:r w:rsidRPr="00FE0EAD">
        <w:rPr>
          <w:rFonts w:asciiTheme="minorHAnsi" w:hAnsiTheme="minorHAnsi"/>
          <w:sz w:val="24"/>
        </w:rPr>
        <w:t>Costurile vor cre</w:t>
      </w:r>
      <w:r w:rsidR="00D73964" w:rsidRPr="00FE0EAD">
        <w:rPr>
          <w:rFonts w:asciiTheme="minorHAnsi" w:hAnsiTheme="minorHAnsi"/>
          <w:sz w:val="24"/>
        </w:rPr>
        <w:t>ș</w:t>
      </w:r>
      <w:r w:rsidRPr="00FE0EAD">
        <w:rPr>
          <w:rFonts w:asciiTheme="minorHAnsi" w:hAnsiTheme="minorHAnsi"/>
          <w:sz w:val="24"/>
        </w:rPr>
        <w:t xml:space="preserve">te </w:t>
      </w:r>
    </w:p>
    <w:p w:rsidR="00CC5E4A" w:rsidRPr="00FE0EAD" w:rsidRDefault="008F27AB" w:rsidP="00AF1B70">
      <w:pPr>
        <w:pStyle w:val="ListParagraph"/>
        <w:numPr>
          <w:ilvl w:val="0"/>
          <w:numId w:val="19"/>
        </w:numPr>
        <w:jc w:val="both"/>
        <w:rPr>
          <w:rFonts w:asciiTheme="minorHAnsi" w:hAnsiTheme="minorHAnsi"/>
          <w:sz w:val="24"/>
          <w:szCs w:val="24"/>
        </w:rPr>
      </w:pPr>
      <w:r w:rsidRPr="00FE0EAD">
        <w:rPr>
          <w:rFonts w:asciiTheme="minorHAnsi" w:hAnsiTheme="minorHAnsi"/>
          <w:sz w:val="24"/>
        </w:rPr>
        <w:t xml:space="preserve">Costurile vor scădea </w:t>
      </w:r>
    </w:p>
    <w:p w:rsidR="00CC5E4A" w:rsidRPr="00FE0EAD" w:rsidRDefault="00CC5E4A" w:rsidP="00AF1B70">
      <w:pPr>
        <w:pStyle w:val="ListParagraph"/>
        <w:numPr>
          <w:ilvl w:val="0"/>
          <w:numId w:val="19"/>
        </w:numPr>
        <w:jc w:val="both"/>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 xml:space="preserve">tiu </w:t>
      </w:r>
    </w:p>
    <w:p w:rsidR="0021339D" w:rsidRPr="00FE0EAD" w:rsidRDefault="002F3DA6" w:rsidP="0021339D">
      <w:pPr>
        <w:rPr>
          <w:rFonts w:asciiTheme="minorHAnsi" w:hAnsiTheme="minorHAnsi"/>
          <w:b/>
          <w:sz w:val="24"/>
          <w:szCs w:val="24"/>
        </w:rPr>
      </w:pPr>
      <w:r w:rsidRPr="00FE0EAD">
        <w:rPr>
          <w:rFonts w:asciiTheme="minorHAnsi" w:hAnsiTheme="minorHAnsi"/>
          <w:b/>
          <w:sz w:val="24"/>
        </w:rPr>
        <w:t>5. Pute</w:t>
      </w:r>
      <w:r w:rsidR="00D73964" w:rsidRPr="00FE0EAD">
        <w:rPr>
          <w:rFonts w:asciiTheme="minorHAnsi" w:hAnsiTheme="minorHAnsi"/>
          <w:b/>
          <w:sz w:val="24"/>
        </w:rPr>
        <w:t>ț</w:t>
      </w:r>
      <w:r w:rsidRPr="00FE0EAD">
        <w:rPr>
          <w:rFonts w:asciiTheme="minorHAnsi" w:hAnsiTheme="minorHAnsi"/>
          <w:b/>
          <w:sz w:val="24"/>
        </w:rPr>
        <w:t xml:space="preserve">i explica răspunsurile dumneavoastră </w:t>
      </w:r>
      <w:r w:rsidR="00D73964" w:rsidRPr="00FE0EAD">
        <w:rPr>
          <w:rFonts w:asciiTheme="minorHAnsi" w:hAnsiTheme="minorHAnsi"/>
          <w:b/>
          <w:sz w:val="24"/>
        </w:rPr>
        <w:t>ș</w:t>
      </w:r>
      <w:r w:rsidRPr="00FE0EAD">
        <w:rPr>
          <w:rFonts w:asciiTheme="minorHAnsi" w:hAnsiTheme="minorHAnsi"/>
          <w:b/>
          <w:sz w:val="24"/>
        </w:rPr>
        <w:t>i adăuga orice alte comentarii.</w:t>
      </w:r>
    </w:p>
    <w:tbl>
      <w:tblPr>
        <w:tblStyle w:val="TableGrid"/>
        <w:tblW w:w="0" w:type="auto"/>
        <w:tblLook w:val="04A0"/>
      </w:tblPr>
      <w:tblGrid>
        <w:gridCol w:w="9288"/>
      </w:tblGrid>
      <w:tr w:rsidR="0021339D" w:rsidRPr="00FE0EAD" w:rsidTr="00244142">
        <w:tc>
          <w:tcPr>
            <w:tcW w:w="14220" w:type="dxa"/>
          </w:tcPr>
          <w:p w:rsidR="0021339D" w:rsidRPr="00FE0EAD" w:rsidRDefault="0021339D" w:rsidP="00244142">
            <w:pPr>
              <w:rPr>
                <w:rFonts w:asciiTheme="minorHAnsi" w:hAnsiTheme="minorHAnsi"/>
                <w:sz w:val="24"/>
                <w:szCs w:val="24"/>
              </w:rPr>
            </w:pPr>
          </w:p>
          <w:p w:rsidR="0021339D" w:rsidRPr="00FE0EAD" w:rsidRDefault="0021339D" w:rsidP="00244142">
            <w:pPr>
              <w:rPr>
                <w:rFonts w:asciiTheme="minorHAnsi" w:hAnsiTheme="minorHAnsi"/>
                <w:sz w:val="24"/>
                <w:szCs w:val="24"/>
              </w:rPr>
            </w:pPr>
          </w:p>
          <w:p w:rsidR="0021339D" w:rsidRPr="00FE0EAD" w:rsidRDefault="0021339D" w:rsidP="00244142">
            <w:pPr>
              <w:rPr>
                <w:rFonts w:asciiTheme="minorHAnsi" w:hAnsiTheme="minorHAnsi"/>
                <w:sz w:val="24"/>
                <w:szCs w:val="24"/>
              </w:rPr>
            </w:pPr>
          </w:p>
          <w:p w:rsidR="0021339D" w:rsidRPr="00FE0EAD" w:rsidRDefault="0021339D" w:rsidP="00244142">
            <w:pPr>
              <w:rPr>
                <w:rFonts w:asciiTheme="minorHAnsi" w:hAnsiTheme="minorHAnsi"/>
                <w:sz w:val="24"/>
                <w:szCs w:val="24"/>
              </w:rPr>
            </w:pPr>
          </w:p>
        </w:tc>
      </w:tr>
    </w:tbl>
    <w:p w:rsidR="00591B6D" w:rsidRPr="00FE0EAD" w:rsidRDefault="00591B6D" w:rsidP="0021339D">
      <w:pPr>
        <w:rPr>
          <w:rFonts w:asciiTheme="minorHAnsi" w:hAnsiTheme="minorHAnsi"/>
          <w:sz w:val="24"/>
          <w:szCs w:val="24"/>
        </w:rPr>
      </w:pPr>
    </w:p>
    <w:p w:rsidR="00AA33D2" w:rsidRDefault="00AA33D2">
      <w:pPr>
        <w:rPr>
          <w:rFonts w:asciiTheme="minorHAnsi" w:eastAsiaTheme="majorEastAsia" w:hAnsiTheme="minorHAnsi"/>
          <w:b/>
          <w:bCs/>
          <w:sz w:val="26"/>
          <w:szCs w:val="26"/>
        </w:rPr>
      </w:pPr>
      <w:r>
        <w:rPr>
          <w:rFonts w:asciiTheme="minorHAnsi" w:hAnsiTheme="minorHAnsi"/>
        </w:rPr>
        <w:br w:type="page"/>
      </w:r>
    </w:p>
    <w:p w:rsidR="00123ABC" w:rsidRPr="0066237E" w:rsidRDefault="006C7829" w:rsidP="00123ABC">
      <w:pPr>
        <w:pStyle w:val="Heading2"/>
        <w:rPr>
          <w:rFonts w:asciiTheme="minorHAnsi" w:hAnsiTheme="minorHAnsi"/>
          <w:color w:val="FF0000"/>
          <w:sz w:val="36"/>
          <w:szCs w:val="36"/>
        </w:rPr>
      </w:pPr>
      <w:r w:rsidRPr="0066237E">
        <w:rPr>
          <w:rFonts w:asciiTheme="minorHAnsi" w:hAnsiTheme="minorHAnsi"/>
          <w:color w:val="FF0000"/>
          <w:sz w:val="36"/>
          <w:szCs w:val="36"/>
        </w:rPr>
        <w:lastRenderedPageBreak/>
        <w:t xml:space="preserve">C. CHESTIONARE </w:t>
      </w:r>
      <w:bookmarkStart w:id="0" w:name="_GoBack"/>
      <w:bookmarkEnd w:id="0"/>
      <w:r w:rsidRPr="0066237E">
        <w:rPr>
          <w:rFonts w:asciiTheme="minorHAnsi" w:hAnsiTheme="minorHAnsi"/>
          <w:color w:val="FF0000"/>
          <w:sz w:val="36"/>
          <w:szCs w:val="36"/>
        </w:rPr>
        <w:t>SPECIFICE</w:t>
      </w:r>
    </w:p>
    <w:p w:rsidR="00123ABC" w:rsidRPr="00FE0EAD" w:rsidRDefault="00123ABC" w:rsidP="0071295C">
      <w:pPr>
        <w:rPr>
          <w:rFonts w:asciiTheme="minorHAnsi" w:hAnsiTheme="minorHAnsi"/>
        </w:rPr>
      </w:pPr>
    </w:p>
    <w:p w:rsidR="00123ABC" w:rsidRPr="00FE0EAD" w:rsidRDefault="002C31CC" w:rsidP="00123ABC">
      <w:pPr>
        <w:pStyle w:val="NormalWeb"/>
        <w:jc w:val="both"/>
        <w:rPr>
          <w:rFonts w:asciiTheme="minorHAnsi" w:hAnsiTheme="minorHAnsi"/>
          <w:b/>
        </w:rPr>
      </w:pPr>
      <w:r w:rsidRPr="00FE0EAD">
        <w:rPr>
          <w:rFonts w:asciiTheme="minorHAnsi" w:hAnsiTheme="minorHAnsi"/>
          <w:b/>
        </w:rPr>
        <w:t>În func</w:t>
      </w:r>
      <w:r w:rsidR="00D73964" w:rsidRPr="00FE0EAD">
        <w:rPr>
          <w:rFonts w:asciiTheme="minorHAnsi" w:hAnsiTheme="minorHAnsi"/>
          <w:b/>
        </w:rPr>
        <w:t>ț</w:t>
      </w:r>
      <w:r w:rsidRPr="00FE0EAD">
        <w:rPr>
          <w:rFonts w:asciiTheme="minorHAnsi" w:hAnsiTheme="minorHAnsi"/>
          <w:b/>
        </w:rPr>
        <w:t>ie de răspunsurile dumneavoastră furnizate în prima parte („întrebări despre dumneavoastră”), următoarele chestionare se dovedesc a fi cele mai relevante pentru întreprinderea dumneavoastră:</w:t>
      </w:r>
    </w:p>
    <w:p w:rsidR="00123ABC" w:rsidRPr="00FE0EAD" w:rsidRDefault="00123ABC" w:rsidP="00123ABC">
      <w:pPr>
        <w:pStyle w:val="NormalWeb"/>
        <w:jc w:val="both"/>
        <w:rPr>
          <w:rFonts w:asciiTheme="minorHAnsi" w:hAnsiTheme="minorHAnsi"/>
        </w:rPr>
      </w:pPr>
    </w:p>
    <w:p w:rsidR="00123ABC" w:rsidRPr="00FE0EAD" w:rsidRDefault="00123ABC" w:rsidP="00123ABC">
      <w:pPr>
        <w:pStyle w:val="NormalWeb"/>
        <w:numPr>
          <w:ilvl w:val="0"/>
          <w:numId w:val="27"/>
        </w:numPr>
        <w:jc w:val="both"/>
        <w:rPr>
          <w:rFonts w:asciiTheme="minorHAnsi" w:hAnsiTheme="minorHAnsi"/>
        </w:rPr>
      </w:pPr>
      <w:r w:rsidRPr="00FE0EAD">
        <w:rPr>
          <w:rFonts w:asciiTheme="minorHAnsi" w:hAnsiTheme="minorHAnsi"/>
        </w:rPr>
        <w:t>Întreprinderea dumneavoastră vinde bunuri online sau este interesată în acest sens? (de exemplu, a</w:t>
      </w:r>
      <w:r w:rsidR="00D73964" w:rsidRPr="00FE0EAD">
        <w:rPr>
          <w:rFonts w:asciiTheme="minorHAnsi" w:hAnsiTheme="minorHAnsi"/>
        </w:rPr>
        <w:t>ț</w:t>
      </w:r>
      <w:r w:rsidRPr="00FE0EAD">
        <w:rPr>
          <w:rFonts w:asciiTheme="minorHAnsi" w:hAnsiTheme="minorHAnsi"/>
        </w:rPr>
        <w:t xml:space="preserve">i completat „Vânzarea de bunuri” la întrebarea 5 </w:t>
      </w:r>
      <w:r w:rsidR="00D73964" w:rsidRPr="00FE0EAD">
        <w:rPr>
          <w:rFonts w:asciiTheme="minorHAnsi" w:hAnsiTheme="minorHAnsi"/>
        </w:rPr>
        <w:t>ș</w:t>
      </w:r>
      <w:r w:rsidRPr="00FE0EAD">
        <w:rPr>
          <w:rFonts w:asciiTheme="minorHAnsi" w:hAnsiTheme="minorHAnsi"/>
        </w:rPr>
        <w:t>i „online (prin internet)” la întrebarea 6).</w:t>
      </w:r>
      <w:r w:rsidR="00D73964" w:rsidRPr="00FE0EAD">
        <w:rPr>
          <w:rFonts w:asciiTheme="minorHAnsi" w:hAnsiTheme="minorHAnsi"/>
        </w:rPr>
        <w:t xml:space="preserve"> </w:t>
      </w:r>
    </w:p>
    <w:p w:rsidR="00123ABC" w:rsidRPr="00FE0EAD" w:rsidRDefault="00123ABC" w:rsidP="001C6C6D">
      <w:pPr>
        <w:pStyle w:val="NormalWeb"/>
        <w:ind w:left="720"/>
        <w:jc w:val="both"/>
        <w:rPr>
          <w:rFonts w:asciiTheme="minorHAnsi" w:hAnsiTheme="minorHAnsi"/>
        </w:rPr>
      </w:pPr>
      <w:r w:rsidRPr="00FE0EAD">
        <w:rPr>
          <w:rFonts w:asciiTheme="minorHAnsi" w:hAnsiTheme="minorHAnsi"/>
        </w:rPr>
        <w:t>Vă recomandăm, de asemenea, să completa</w:t>
      </w:r>
      <w:r w:rsidR="00D73964" w:rsidRPr="00FE0EAD">
        <w:rPr>
          <w:rFonts w:asciiTheme="minorHAnsi" w:hAnsiTheme="minorHAnsi"/>
        </w:rPr>
        <w:t>ț</w:t>
      </w:r>
      <w:r w:rsidRPr="00FE0EAD">
        <w:rPr>
          <w:rFonts w:asciiTheme="minorHAnsi" w:hAnsiTheme="minorHAnsi"/>
        </w:rPr>
        <w:t xml:space="preserve">i chestionarul specific </w:t>
      </w:r>
      <w:r w:rsidRPr="00FE0EAD">
        <w:rPr>
          <w:rFonts w:asciiTheme="minorHAnsi" w:hAnsiTheme="minorHAnsi"/>
          <w:b/>
        </w:rPr>
        <w:t>C.1.</w:t>
      </w:r>
      <w:r w:rsidR="00D73964" w:rsidRPr="00FE0EAD">
        <w:rPr>
          <w:rFonts w:asciiTheme="minorHAnsi" w:hAnsiTheme="minorHAnsi"/>
        </w:rPr>
        <w:t xml:space="preserve"> </w:t>
      </w:r>
      <w:r w:rsidRPr="00FE0EAD">
        <w:rPr>
          <w:rFonts w:asciiTheme="minorHAnsi" w:hAnsiTheme="minorHAnsi"/>
          <w:b/>
        </w:rPr>
        <w:t>„Posibila simplificare</w:t>
      </w:r>
      <w:r w:rsidRPr="00FE0EAD">
        <w:rPr>
          <w:rFonts w:asciiTheme="minorHAnsi" w:hAnsiTheme="minorHAnsi"/>
        </w:rPr>
        <w:t xml:space="preserve"> a normelor existente referitoare la tranzac</w:t>
      </w:r>
      <w:r w:rsidR="00D73964" w:rsidRPr="00FE0EAD">
        <w:rPr>
          <w:rFonts w:asciiTheme="minorHAnsi" w:hAnsiTheme="minorHAnsi"/>
        </w:rPr>
        <w:t>ț</w:t>
      </w:r>
      <w:r w:rsidRPr="00FE0EAD">
        <w:rPr>
          <w:rFonts w:asciiTheme="minorHAnsi" w:hAnsiTheme="minorHAnsi"/>
        </w:rPr>
        <w:t xml:space="preserve">iile online — în special normele privind </w:t>
      </w:r>
      <w:r w:rsidRPr="00FE0EAD">
        <w:rPr>
          <w:rFonts w:asciiTheme="minorHAnsi" w:hAnsiTheme="minorHAnsi"/>
          <w:b/>
        </w:rPr>
        <w:t>dreptul de retragere</w:t>
      </w:r>
      <w:r w:rsidRPr="00FE0EAD">
        <w:rPr>
          <w:rFonts w:asciiTheme="minorHAnsi" w:hAnsiTheme="minorHAnsi"/>
        </w:rPr>
        <w:t>” (</w:t>
      </w:r>
      <w:r w:rsidR="00831210" w:rsidRPr="00FE0EAD">
        <w:rPr>
          <w:rFonts w:asciiTheme="minorHAnsi" w:hAnsiTheme="minorHAnsi"/>
        </w:rPr>
        <w:t xml:space="preserve">maximum </w:t>
      </w:r>
      <w:r w:rsidRPr="00FE0EAD">
        <w:rPr>
          <w:rFonts w:asciiTheme="minorHAnsi" w:hAnsiTheme="minorHAnsi"/>
        </w:rPr>
        <w:t xml:space="preserve">4 întrebări) </w:t>
      </w:r>
    </w:p>
    <w:p w:rsidR="00123ABC" w:rsidRPr="00FE0EAD" w:rsidRDefault="00123ABC" w:rsidP="00123ABC">
      <w:pPr>
        <w:pStyle w:val="NormalWeb"/>
        <w:numPr>
          <w:ilvl w:val="0"/>
          <w:numId w:val="27"/>
        </w:numPr>
        <w:jc w:val="both"/>
        <w:rPr>
          <w:rFonts w:asciiTheme="minorHAnsi" w:hAnsiTheme="minorHAnsi"/>
        </w:rPr>
      </w:pPr>
      <w:r w:rsidRPr="00FE0EAD">
        <w:rPr>
          <w:rFonts w:asciiTheme="minorHAnsi" w:hAnsiTheme="minorHAnsi"/>
        </w:rPr>
        <w:t>Întreprinderea dumneavoastră este o pia</w:t>
      </w:r>
      <w:r w:rsidR="00D73964" w:rsidRPr="00FE0EAD">
        <w:rPr>
          <w:rFonts w:asciiTheme="minorHAnsi" w:hAnsiTheme="minorHAnsi"/>
        </w:rPr>
        <w:t>ț</w:t>
      </w:r>
      <w:r w:rsidRPr="00FE0EAD">
        <w:rPr>
          <w:rFonts w:asciiTheme="minorHAnsi" w:hAnsiTheme="minorHAnsi"/>
        </w:rPr>
        <w:t>ă online sau vinde prin intermediul pie</w:t>
      </w:r>
      <w:r w:rsidR="00D73964" w:rsidRPr="00FE0EAD">
        <w:rPr>
          <w:rFonts w:asciiTheme="minorHAnsi" w:hAnsiTheme="minorHAnsi"/>
        </w:rPr>
        <w:t>ț</w:t>
      </w:r>
      <w:r w:rsidRPr="00FE0EAD">
        <w:rPr>
          <w:rFonts w:asciiTheme="minorHAnsi" w:hAnsiTheme="minorHAnsi"/>
        </w:rPr>
        <w:t>elor online, sau este interesată în acest sens? (de exemplu, a</w:t>
      </w:r>
      <w:r w:rsidR="00D73964" w:rsidRPr="00FE0EAD">
        <w:rPr>
          <w:rFonts w:asciiTheme="minorHAnsi" w:hAnsiTheme="minorHAnsi"/>
        </w:rPr>
        <w:t>ț</w:t>
      </w:r>
      <w:r w:rsidRPr="00FE0EAD">
        <w:rPr>
          <w:rFonts w:asciiTheme="minorHAnsi" w:hAnsiTheme="minorHAnsi"/>
        </w:rPr>
        <w:t>i completat „Pia</w:t>
      </w:r>
      <w:r w:rsidR="00D73964" w:rsidRPr="00FE0EAD">
        <w:rPr>
          <w:rFonts w:asciiTheme="minorHAnsi" w:hAnsiTheme="minorHAnsi"/>
        </w:rPr>
        <w:t>ț</w:t>
      </w:r>
      <w:r w:rsidRPr="00FE0EAD">
        <w:rPr>
          <w:rFonts w:asciiTheme="minorHAnsi" w:hAnsiTheme="minorHAnsi"/>
        </w:rPr>
        <w:t>ă online” la întrebarea 5 sau „da” la întrebarea 6a)</w:t>
      </w:r>
    </w:p>
    <w:p w:rsidR="00123ABC" w:rsidRPr="00FE0EAD" w:rsidRDefault="00123ABC" w:rsidP="00DC0DA5">
      <w:pPr>
        <w:pStyle w:val="NormalWeb"/>
        <w:ind w:left="720"/>
        <w:jc w:val="both"/>
        <w:rPr>
          <w:rFonts w:asciiTheme="minorHAnsi" w:hAnsiTheme="minorHAnsi"/>
        </w:rPr>
      </w:pPr>
      <w:r w:rsidRPr="00FE0EAD">
        <w:rPr>
          <w:rFonts w:asciiTheme="minorHAnsi" w:hAnsiTheme="minorHAnsi"/>
        </w:rPr>
        <w:t>Vă recomandăm, de asemenea, să completa</w:t>
      </w:r>
      <w:r w:rsidR="00D73964" w:rsidRPr="00FE0EAD">
        <w:rPr>
          <w:rFonts w:asciiTheme="minorHAnsi" w:hAnsiTheme="minorHAnsi"/>
        </w:rPr>
        <w:t>ț</w:t>
      </w:r>
      <w:r w:rsidRPr="00FE0EAD">
        <w:rPr>
          <w:rFonts w:asciiTheme="minorHAnsi" w:hAnsiTheme="minorHAnsi"/>
        </w:rPr>
        <w:t xml:space="preserve">i chestionarul specific </w:t>
      </w:r>
      <w:r w:rsidRPr="00FE0EAD">
        <w:rPr>
          <w:rFonts w:asciiTheme="minorHAnsi" w:hAnsiTheme="minorHAnsi"/>
          <w:b/>
        </w:rPr>
        <w:t xml:space="preserve">C.2. </w:t>
      </w:r>
      <w:r w:rsidRPr="00FE0EAD">
        <w:rPr>
          <w:rFonts w:asciiTheme="minorHAnsi" w:hAnsiTheme="minorHAnsi"/>
        </w:rPr>
        <w:t xml:space="preserve">„Revizuirea specifică a normelor privind </w:t>
      </w:r>
      <w:r w:rsidRPr="00FE0EAD">
        <w:rPr>
          <w:rFonts w:asciiTheme="minorHAnsi" w:hAnsiTheme="minorHAnsi"/>
          <w:b/>
        </w:rPr>
        <w:t>obliga</w:t>
      </w:r>
      <w:r w:rsidR="00D73964" w:rsidRPr="00FE0EAD">
        <w:rPr>
          <w:rFonts w:asciiTheme="minorHAnsi" w:hAnsiTheme="minorHAnsi"/>
          <w:b/>
        </w:rPr>
        <w:t>ț</w:t>
      </w:r>
      <w:r w:rsidRPr="00FE0EAD">
        <w:rPr>
          <w:rFonts w:asciiTheme="minorHAnsi" w:hAnsiTheme="minorHAnsi"/>
          <w:b/>
        </w:rPr>
        <w:t>iile de transparen</w:t>
      </w:r>
      <w:r w:rsidR="00D73964" w:rsidRPr="00FE0EAD">
        <w:rPr>
          <w:rFonts w:asciiTheme="minorHAnsi" w:hAnsiTheme="minorHAnsi"/>
          <w:b/>
        </w:rPr>
        <w:t>ț</w:t>
      </w:r>
      <w:r w:rsidRPr="00FE0EAD">
        <w:rPr>
          <w:rFonts w:asciiTheme="minorHAnsi" w:hAnsiTheme="minorHAnsi"/>
          <w:b/>
        </w:rPr>
        <w:t>ă ale pie</w:t>
      </w:r>
      <w:r w:rsidR="00D73964" w:rsidRPr="00FE0EAD">
        <w:rPr>
          <w:rFonts w:asciiTheme="minorHAnsi" w:hAnsiTheme="minorHAnsi"/>
          <w:b/>
        </w:rPr>
        <w:t>ț</w:t>
      </w:r>
      <w:r w:rsidRPr="00FE0EAD">
        <w:rPr>
          <w:rFonts w:asciiTheme="minorHAnsi" w:hAnsiTheme="minorHAnsi"/>
          <w:b/>
        </w:rPr>
        <w:t>elor online</w:t>
      </w:r>
      <w:r w:rsidRPr="00FE0EAD">
        <w:rPr>
          <w:rFonts w:asciiTheme="minorHAnsi" w:hAnsiTheme="minorHAnsi"/>
        </w:rPr>
        <w:t>” (</w:t>
      </w:r>
      <w:r w:rsidR="00831210" w:rsidRPr="00FE0EAD">
        <w:rPr>
          <w:rFonts w:asciiTheme="minorHAnsi" w:hAnsiTheme="minorHAnsi"/>
        </w:rPr>
        <w:t xml:space="preserve">maximum </w:t>
      </w:r>
      <w:r w:rsidRPr="00FE0EAD">
        <w:rPr>
          <w:rFonts w:asciiTheme="minorHAnsi" w:hAnsiTheme="minorHAnsi"/>
        </w:rPr>
        <w:t xml:space="preserve">12 întrebări) </w:t>
      </w:r>
    </w:p>
    <w:p w:rsidR="00123ABC" w:rsidRPr="00FE0EAD" w:rsidRDefault="00123ABC" w:rsidP="00123ABC">
      <w:pPr>
        <w:pStyle w:val="NormalWeb"/>
        <w:numPr>
          <w:ilvl w:val="0"/>
          <w:numId w:val="27"/>
        </w:numPr>
        <w:jc w:val="both"/>
        <w:rPr>
          <w:rFonts w:asciiTheme="minorHAnsi" w:hAnsiTheme="minorHAnsi"/>
        </w:rPr>
      </w:pPr>
      <w:r w:rsidRPr="00FE0EAD">
        <w:rPr>
          <w:rFonts w:asciiTheme="minorHAnsi" w:hAnsiTheme="minorHAnsi"/>
        </w:rPr>
        <w:t>Întreprinderea dumneavoastră furnizează servicii online gratuite sau este interesată în acest sens?</w:t>
      </w:r>
      <w:r w:rsidR="00D73964" w:rsidRPr="00FE0EAD">
        <w:rPr>
          <w:rFonts w:asciiTheme="minorHAnsi" w:hAnsiTheme="minorHAnsi"/>
        </w:rPr>
        <w:t xml:space="preserve"> </w:t>
      </w:r>
      <w:r w:rsidRPr="00FE0EAD">
        <w:rPr>
          <w:rFonts w:asciiTheme="minorHAnsi" w:hAnsiTheme="minorHAnsi"/>
        </w:rPr>
        <w:t>(de exemplu, a</w:t>
      </w:r>
      <w:r w:rsidR="00D73964" w:rsidRPr="00FE0EAD">
        <w:rPr>
          <w:rFonts w:asciiTheme="minorHAnsi" w:hAnsiTheme="minorHAnsi"/>
        </w:rPr>
        <w:t>ț</w:t>
      </w:r>
      <w:r w:rsidRPr="00FE0EAD">
        <w:rPr>
          <w:rFonts w:asciiTheme="minorHAnsi" w:hAnsiTheme="minorHAnsi"/>
        </w:rPr>
        <w:t>i completat „da” la întrebarea 6b)</w:t>
      </w:r>
    </w:p>
    <w:p w:rsidR="00123ABC" w:rsidRPr="00FE0EAD" w:rsidRDefault="00123ABC" w:rsidP="00123ABC">
      <w:pPr>
        <w:pStyle w:val="NormalWeb"/>
        <w:ind w:left="720"/>
        <w:jc w:val="both"/>
        <w:rPr>
          <w:rFonts w:asciiTheme="minorHAnsi" w:hAnsiTheme="minorHAnsi"/>
          <w:b/>
        </w:rPr>
      </w:pPr>
      <w:r w:rsidRPr="00FE0EAD">
        <w:rPr>
          <w:rFonts w:asciiTheme="minorHAnsi" w:hAnsiTheme="minorHAnsi"/>
        </w:rPr>
        <w:t>Vă recomandăm, de asemenea, să completa</w:t>
      </w:r>
      <w:r w:rsidR="00D73964" w:rsidRPr="00FE0EAD">
        <w:rPr>
          <w:rFonts w:asciiTheme="minorHAnsi" w:hAnsiTheme="minorHAnsi"/>
        </w:rPr>
        <w:t>ț</w:t>
      </w:r>
      <w:r w:rsidRPr="00FE0EAD">
        <w:rPr>
          <w:rFonts w:asciiTheme="minorHAnsi" w:hAnsiTheme="minorHAnsi"/>
        </w:rPr>
        <w:t xml:space="preserve">i chestionarul specific </w:t>
      </w:r>
      <w:r w:rsidRPr="00FE0EAD">
        <w:rPr>
          <w:rFonts w:asciiTheme="minorHAnsi" w:hAnsiTheme="minorHAnsi"/>
          <w:b/>
        </w:rPr>
        <w:t>C.3.</w:t>
      </w:r>
      <w:r w:rsidRPr="00FE0EAD">
        <w:rPr>
          <w:rFonts w:asciiTheme="minorHAnsi" w:hAnsiTheme="minorHAnsi"/>
        </w:rPr>
        <w:t xml:space="preserve"> „Revizuirea specifică a normelor privind </w:t>
      </w:r>
      <w:r w:rsidRPr="00FE0EAD">
        <w:rPr>
          <w:rFonts w:asciiTheme="minorHAnsi" w:hAnsiTheme="minorHAnsi"/>
          <w:b/>
        </w:rPr>
        <w:t>serviciile online „gratuite”</w:t>
      </w:r>
      <w:r w:rsidRPr="00FE0EAD">
        <w:rPr>
          <w:rFonts w:asciiTheme="minorHAnsi" w:hAnsiTheme="minorHAnsi"/>
        </w:rPr>
        <w:t xml:space="preserve"> (</w:t>
      </w:r>
      <w:r w:rsidR="00831210" w:rsidRPr="00FE0EAD">
        <w:rPr>
          <w:rFonts w:asciiTheme="minorHAnsi" w:hAnsiTheme="minorHAnsi"/>
        </w:rPr>
        <w:t xml:space="preserve">maximum </w:t>
      </w:r>
      <w:r w:rsidRPr="00FE0EAD">
        <w:rPr>
          <w:rFonts w:asciiTheme="minorHAnsi" w:hAnsiTheme="minorHAnsi"/>
        </w:rPr>
        <w:t>11 întrebări)</w:t>
      </w:r>
      <w:r w:rsidRPr="00FE0EAD">
        <w:rPr>
          <w:rFonts w:asciiTheme="minorHAnsi" w:hAnsiTheme="minorHAnsi"/>
          <w:b/>
        </w:rPr>
        <w:t xml:space="preserve"> </w:t>
      </w:r>
    </w:p>
    <w:p w:rsidR="00123ABC" w:rsidRPr="00FE0EAD" w:rsidRDefault="00123ABC" w:rsidP="00123ABC">
      <w:pPr>
        <w:pStyle w:val="Heading2"/>
        <w:rPr>
          <w:rFonts w:asciiTheme="minorHAnsi" w:hAnsiTheme="minorHAnsi"/>
        </w:rPr>
      </w:pPr>
    </w:p>
    <w:p w:rsidR="00413F37" w:rsidRPr="00FE0EAD" w:rsidRDefault="00413F37">
      <w:pPr>
        <w:rPr>
          <w:rFonts w:asciiTheme="minorHAnsi" w:hAnsiTheme="minorHAnsi"/>
        </w:rPr>
      </w:pPr>
      <w:r w:rsidRPr="00FE0EAD">
        <w:rPr>
          <w:rFonts w:asciiTheme="minorHAnsi" w:hAnsiTheme="minorHAnsi"/>
        </w:rPr>
        <w:br w:type="page"/>
      </w:r>
    </w:p>
    <w:p w:rsidR="00123ABC" w:rsidRPr="00FE0EAD" w:rsidRDefault="00123ABC" w:rsidP="0071295C">
      <w:pPr>
        <w:rPr>
          <w:rFonts w:asciiTheme="minorHAnsi" w:hAnsiTheme="minorHAnsi"/>
        </w:rPr>
      </w:pPr>
    </w:p>
    <w:p w:rsidR="00413F37" w:rsidRPr="00FE0EAD" w:rsidRDefault="00BB6D8C" w:rsidP="00DC0DA5">
      <w:pPr>
        <w:pStyle w:val="Heading2"/>
        <w:rPr>
          <w:rFonts w:asciiTheme="minorHAnsi" w:hAnsiTheme="minorHAnsi"/>
        </w:rPr>
      </w:pPr>
      <w:r w:rsidRPr="008C0C67">
        <w:rPr>
          <w:rFonts w:asciiTheme="minorHAnsi" w:hAnsiTheme="minorHAnsi"/>
          <w:highlight w:val="lightGray"/>
        </w:rPr>
        <w:t>C.1. Posibila simplificare a normelor existente referitoare la tranzac</w:t>
      </w:r>
      <w:r w:rsidR="00D73964" w:rsidRPr="008C0C67">
        <w:rPr>
          <w:rFonts w:asciiTheme="minorHAnsi" w:hAnsiTheme="minorHAnsi"/>
          <w:highlight w:val="lightGray"/>
        </w:rPr>
        <w:t>ț</w:t>
      </w:r>
      <w:r w:rsidRPr="008C0C67">
        <w:rPr>
          <w:rFonts w:asciiTheme="minorHAnsi" w:hAnsiTheme="minorHAnsi"/>
          <w:highlight w:val="lightGray"/>
        </w:rPr>
        <w:t>iile online, în special normele privind dreptul de retragere</w:t>
      </w:r>
      <w:r w:rsidRPr="00FE0EAD">
        <w:rPr>
          <w:rFonts w:asciiTheme="minorHAnsi" w:hAnsiTheme="minorHAnsi"/>
        </w:rPr>
        <w:t xml:space="preserve"> </w:t>
      </w:r>
    </w:p>
    <w:p w:rsidR="00413F37" w:rsidRPr="00FE0EAD" w:rsidRDefault="00413F37" w:rsidP="00413F37">
      <w:pPr>
        <w:pStyle w:val="Heading2"/>
        <w:rPr>
          <w:rFonts w:asciiTheme="minorHAnsi" w:hAnsiTheme="minorHAnsi"/>
        </w:rPr>
      </w:pPr>
      <w:r w:rsidRPr="00FE0EAD">
        <w:rPr>
          <w:rFonts w:asciiTheme="minorHAnsi" w:hAnsiTheme="minorHAnsi"/>
          <w:b w:val="0"/>
          <w:sz w:val="24"/>
        </w:rPr>
        <w:t>Drept de retragere — dreptul consumatorului de a rezilia contractul încheiat online în termen de 14 zile</w:t>
      </w:r>
      <w:r w:rsidRPr="00FE0EAD">
        <w:rPr>
          <w:rFonts w:asciiTheme="minorHAnsi" w:hAnsiTheme="minorHAnsi"/>
        </w:rPr>
        <w:t xml:space="preserve"> </w:t>
      </w:r>
    </w:p>
    <w:p w:rsidR="00834BC5" w:rsidRPr="00FE0EAD" w:rsidRDefault="00834BC5" w:rsidP="00834BC5">
      <w:pPr>
        <w:jc w:val="both"/>
        <w:rPr>
          <w:rFonts w:asciiTheme="minorHAnsi" w:hAnsiTheme="minorHAnsi"/>
          <w:sz w:val="24"/>
          <w:szCs w:val="24"/>
        </w:rPr>
      </w:pPr>
      <w:r w:rsidRPr="00FE0EAD">
        <w:rPr>
          <w:rFonts w:asciiTheme="minorHAnsi" w:hAnsiTheme="minorHAnsi"/>
          <w:sz w:val="24"/>
        </w:rPr>
        <w:t xml:space="preserve">În cadrul evaluării </w:t>
      </w:r>
      <w:hyperlink r:id="rId20">
        <w:r w:rsidRPr="00FE0EAD">
          <w:rPr>
            <w:rStyle w:val="Hyperlink"/>
            <w:rFonts w:asciiTheme="minorHAnsi" w:hAnsiTheme="minorHAnsi"/>
            <w:sz w:val="24"/>
          </w:rPr>
          <w:t>Directivei privind drepturile consumatorilor</w:t>
        </w:r>
      </w:hyperlink>
      <w:r w:rsidRPr="00FE0EAD">
        <w:rPr>
          <w:rFonts w:asciiTheme="minorHAnsi" w:hAnsiTheme="minorHAnsi"/>
          <w:sz w:val="24"/>
        </w:rPr>
        <w:t> (CRD), unele entită</w:t>
      </w:r>
      <w:r w:rsidR="00D73964" w:rsidRPr="00FE0EAD">
        <w:rPr>
          <w:rFonts w:asciiTheme="minorHAnsi" w:hAnsiTheme="minorHAnsi"/>
          <w:sz w:val="24"/>
        </w:rPr>
        <w:t>ț</w:t>
      </w:r>
      <w:r w:rsidRPr="00FE0EAD">
        <w:rPr>
          <w:rFonts w:asciiTheme="minorHAnsi" w:hAnsiTheme="minorHAnsi"/>
          <w:sz w:val="24"/>
        </w:rPr>
        <w:t xml:space="preserve">i, în special întreprinderile mici </w:t>
      </w:r>
      <w:r w:rsidR="00D73964" w:rsidRPr="00FE0EAD">
        <w:rPr>
          <w:rFonts w:asciiTheme="minorHAnsi" w:hAnsiTheme="minorHAnsi"/>
          <w:sz w:val="24"/>
        </w:rPr>
        <w:t>ș</w:t>
      </w:r>
      <w:r w:rsidRPr="00FE0EAD">
        <w:rPr>
          <w:rFonts w:asciiTheme="minorHAnsi" w:hAnsiTheme="minorHAnsi"/>
          <w:sz w:val="24"/>
        </w:rPr>
        <w:t>i mijlocii (IMM-uri), au raportat dificultă</w:t>
      </w:r>
      <w:r w:rsidR="00D73964" w:rsidRPr="00FE0EAD">
        <w:rPr>
          <w:rFonts w:asciiTheme="minorHAnsi" w:hAnsiTheme="minorHAnsi"/>
          <w:sz w:val="24"/>
        </w:rPr>
        <w:t>ț</w:t>
      </w:r>
      <w:r w:rsidRPr="00FE0EAD">
        <w:rPr>
          <w:rFonts w:asciiTheme="minorHAnsi" w:hAnsiTheme="minorHAnsi"/>
          <w:sz w:val="24"/>
        </w:rPr>
        <w:t>i specifice în ceea ce prive</w:t>
      </w:r>
      <w:r w:rsidR="00D73964" w:rsidRPr="00FE0EAD">
        <w:rPr>
          <w:rFonts w:asciiTheme="minorHAnsi" w:hAnsiTheme="minorHAnsi"/>
          <w:sz w:val="24"/>
        </w:rPr>
        <w:t>ș</w:t>
      </w:r>
      <w:r w:rsidRPr="00FE0EAD">
        <w:rPr>
          <w:rFonts w:asciiTheme="minorHAnsi" w:hAnsiTheme="minorHAnsi"/>
          <w:sz w:val="24"/>
        </w:rPr>
        <w:t>te respectarea dreptului de retragere în termen de 14 zile (perioada de „reflec</w:t>
      </w:r>
      <w:r w:rsidR="00D73964" w:rsidRPr="00FE0EAD">
        <w:rPr>
          <w:rFonts w:asciiTheme="minorHAnsi" w:hAnsiTheme="minorHAnsi"/>
          <w:sz w:val="24"/>
        </w:rPr>
        <w:t>ț</w:t>
      </w:r>
      <w:r w:rsidRPr="00FE0EAD">
        <w:rPr>
          <w:rFonts w:asciiTheme="minorHAnsi" w:hAnsiTheme="minorHAnsi"/>
          <w:sz w:val="24"/>
        </w:rPr>
        <w:t xml:space="preserve">ie” în timpul căreia consumatorii pot anula comanda </w:t>
      </w:r>
      <w:r w:rsidR="00D73964" w:rsidRPr="00FE0EAD">
        <w:rPr>
          <w:rFonts w:asciiTheme="minorHAnsi" w:hAnsiTheme="minorHAnsi"/>
          <w:sz w:val="24"/>
        </w:rPr>
        <w:t>ș</w:t>
      </w:r>
      <w:r w:rsidRPr="00FE0EAD">
        <w:rPr>
          <w:rFonts w:asciiTheme="minorHAnsi" w:hAnsiTheme="minorHAnsi"/>
          <w:sz w:val="24"/>
        </w:rPr>
        <w:t>i returna produsele achizi</w:t>
      </w:r>
      <w:r w:rsidR="00D73964" w:rsidRPr="00FE0EAD">
        <w:rPr>
          <w:rFonts w:asciiTheme="minorHAnsi" w:hAnsiTheme="minorHAnsi"/>
          <w:sz w:val="24"/>
        </w:rPr>
        <w:t>ț</w:t>
      </w:r>
      <w:r w:rsidRPr="00FE0EAD">
        <w:rPr>
          <w:rFonts w:asciiTheme="minorHAnsi" w:hAnsiTheme="minorHAnsi"/>
          <w:sz w:val="24"/>
        </w:rPr>
        <w:t>ionate online). În mod specific, unii dintre ace</w:t>
      </w:r>
      <w:r w:rsidR="00D73964" w:rsidRPr="00FE0EAD">
        <w:rPr>
          <w:rFonts w:asciiTheme="minorHAnsi" w:hAnsiTheme="minorHAnsi"/>
          <w:sz w:val="24"/>
        </w:rPr>
        <w:t>ș</w:t>
      </w:r>
      <w:r w:rsidRPr="00FE0EAD">
        <w:rPr>
          <w:rFonts w:asciiTheme="minorHAnsi" w:hAnsiTheme="minorHAnsi"/>
          <w:sz w:val="24"/>
        </w:rPr>
        <w:t>tia critică norma CRD conform căreia comerciantul este obligat să ramburseze consumatorului costurile aferente imediat ce consumatorul face dovada returnării bunurilor. Drept consecin</w:t>
      </w:r>
      <w:r w:rsidR="00D73964" w:rsidRPr="00FE0EAD">
        <w:rPr>
          <w:rFonts w:asciiTheme="minorHAnsi" w:hAnsiTheme="minorHAnsi"/>
          <w:sz w:val="24"/>
        </w:rPr>
        <w:t>ț</w:t>
      </w:r>
      <w:r w:rsidRPr="00FE0EAD">
        <w:rPr>
          <w:rFonts w:asciiTheme="minorHAnsi" w:hAnsiTheme="minorHAnsi"/>
          <w:sz w:val="24"/>
        </w:rPr>
        <w:t xml:space="preserve">ă, comerciantul poate fi obligat să ramburseze consumatorului costurile aferente chiar înainte de a putea stabili dacă bunurile au fost utilizate mai mult decât este necesar pentru a le proba </w:t>
      </w:r>
      <w:r w:rsidR="00D73964" w:rsidRPr="00FE0EAD">
        <w:rPr>
          <w:rFonts w:asciiTheme="minorHAnsi" w:hAnsiTheme="minorHAnsi"/>
          <w:sz w:val="24"/>
        </w:rPr>
        <w:t>ș</w:t>
      </w:r>
      <w:r w:rsidRPr="00FE0EAD">
        <w:rPr>
          <w:rFonts w:asciiTheme="minorHAnsi" w:hAnsiTheme="minorHAnsi"/>
          <w:sz w:val="24"/>
        </w:rPr>
        <w:t>i, prin urmare, au o valoare diminuată.</w:t>
      </w:r>
    </w:p>
    <w:p w:rsidR="00413F37" w:rsidRPr="00FE0EAD" w:rsidRDefault="00413F37" w:rsidP="00413F37">
      <w:pPr>
        <w:rPr>
          <w:rFonts w:asciiTheme="minorHAnsi" w:hAnsiTheme="minorHAnsi"/>
        </w:rPr>
      </w:pPr>
    </w:p>
    <w:p w:rsidR="00413F37" w:rsidRPr="00FE0EAD" w:rsidRDefault="00413F37" w:rsidP="00413F37">
      <w:pPr>
        <w:jc w:val="both"/>
        <w:rPr>
          <w:rFonts w:asciiTheme="minorHAnsi" w:hAnsiTheme="minorHAnsi"/>
          <w:b/>
          <w:sz w:val="24"/>
          <w:szCs w:val="24"/>
        </w:rPr>
      </w:pPr>
      <w:r w:rsidRPr="00FE0EAD">
        <w:rPr>
          <w:rFonts w:asciiTheme="minorHAnsi" w:hAnsiTheme="minorHAnsi"/>
          <w:b/>
          <w:sz w:val="24"/>
        </w:rPr>
        <w:t xml:space="preserve">1. În ultimii doi ani, întreprinderea dumneavoastră s-a confruntat cu sarcini nejustificate </w:t>
      </w:r>
      <w:r w:rsidR="00D73964" w:rsidRPr="00FE0EAD">
        <w:rPr>
          <w:rFonts w:asciiTheme="minorHAnsi" w:hAnsiTheme="minorHAnsi"/>
          <w:b/>
          <w:sz w:val="24"/>
        </w:rPr>
        <w:t>ș</w:t>
      </w:r>
      <w:r w:rsidRPr="00FE0EAD">
        <w:rPr>
          <w:rFonts w:asciiTheme="minorHAnsi" w:hAnsiTheme="minorHAnsi"/>
          <w:b/>
          <w:sz w:val="24"/>
        </w:rPr>
        <w:t>i/sau dispropor</w:t>
      </w:r>
      <w:r w:rsidR="00D73964" w:rsidRPr="00FE0EAD">
        <w:rPr>
          <w:rFonts w:asciiTheme="minorHAnsi" w:hAnsiTheme="minorHAnsi"/>
          <w:b/>
          <w:sz w:val="24"/>
        </w:rPr>
        <w:t>ț</w:t>
      </w:r>
      <w:r w:rsidRPr="00FE0EAD">
        <w:rPr>
          <w:rFonts w:asciiTheme="minorHAnsi" w:hAnsiTheme="minorHAnsi"/>
          <w:b/>
          <w:sz w:val="24"/>
        </w:rPr>
        <w:t>ionate pe fondul următoarelor obliga</w:t>
      </w:r>
      <w:r w:rsidR="00D73964" w:rsidRPr="00FE0EAD">
        <w:rPr>
          <w:rFonts w:asciiTheme="minorHAnsi" w:hAnsiTheme="minorHAnsi"/>
          <w:b/>
          <w:sz w:val="24"/>
        </w:rPr>
        <w:t>ț</w:t>
      </w:r>
      <w:r w:rsidRPr="00FE0EAD">
        <w:rPr>
          <w:rFonts w:asciiTheme="minorHAnsi" w:hAnsiTheme="minorHAnsi"/>
          <w:b/>
          <w:sz w:val="24"/>
        </w:rPr>
        <w:t>ii referitoare la dreptul de retragere (dreptul consumatorului de a rezilia contractul în termen de 14 zile)?</w:t>
      </w:r>
    </w:p>
    <w:tbl>
      <w:tblPr>
        <w:tblStyle w:val="TableGrid"/>
        <w:tblW w:w="10314" w:type="dxa"/>
        <w:tblLayout w:type="fixed"/>
        <w:tblLook w:val="04A0"/>
      </w:tblPr>
      <w:tblGrid>
        <w:gridCol w:w="5211"/>
        <w:gridCol w:w="1418"/>
        <w:gridCol w:w="1134"/>
        <w:gridCol w:w="1276"/>
        <w:gridCol w:w="1275"/>
      </w:tblGrid>
      <w:tr w:rsidR="00413F37" w:rsidRPr="00FE0EAD" w:rsidTr="00FE0EAD">
        <w:tc>
          <w:tcPr>
            <w:tcW w:w="5211" w:type="dxa"/>
          </w:tcPr>
          <w:p w:rsidR="00413F37" w:rsidRPr="00FE0EAD" w:rsidRDefault="00413F37" w:rsidP="00413F37">
            <w:pPr>
              <w:rPr>
                <w:rFonts w:asciiTheme="minorHAnsi" w:hAnsiTheme="minorHAnsi"/>
                <w:sz w:val="24"/>
                <w:szCs w:val="24"/>
              </w:rPr>
            </w:pPr>
          </w:p>
        </w:tc>
        <w:tc>
          <w:tcPr>
            <w:tcW w:w="1418" w:type="dxa"/>
          </w:tcPr>
          <w:p w:rsidR="00413F37" w:rsidRPr="00FE0EAD" w:rsidRDefault="00413F37" w:rsidP="00413F37">
            <w:pPr>
              <w:rPr>
                <w:rFonts w:asciiTheme="minorHAnsi" w:hAnsiTheme="minorHAnsi"/>
                <w:sz w:val="24"/>
                <w:szCs w:val="24"/>
              </w:rPr>
            </w:pPr>
            <w:r w:rsidRPr="00FE0EAD">
              <w:rPr>
                <w:rFonts w:asciiTheme="minorHAnsi" w:hAnsiTheme="minorHAnsi"/>
                <w:sz w:val="24"/>
              </w:rPr>
              <w:t xml:space="preserve">Da, de multe ori </w:t>
            </w:r>
          </w:p>
        </w:tc>
        <w:tc>
          <w:tcPr>
            <w:tcW w:w="1134" w:type="dxa"/>
          </w:tcPr>
          <w:p w:rsidR="00413F37" w:rsidRPr="00FE0EAD" w:rsidRDefault="00413F37" w:rsidP="00413F37">
            <w:pPr>
              <w:rPr>
                <w:rFonts w:asciiTheme="minorHAnsi" w:hAnsiTheme="minorHAnsi"/>
                <w:sz w:val="24"/>
                <w:szCs w:val="24"/>
              </w:rPr>
            </w:pPr>
            <w:r w:rsidRPr="00FE0EAD">
              <w:rPr>
                <w:rFonts w:asciiTheme="minorHAnsi" w:hAnsiTheme="minorHAnsi"/>
                <w:sz w:val="24"/>
              </w:rPr>
              <w:t>Da, uneori</w:t>
            </w:r>
          </w:p>
        </w:tc>
        <w:tc>
          <w:tcPr>
            <w:tcW w:w="1276" w:type="dxa"/>
          </w:tcPr>
          <w:p w:rsidR="00413F37" w:rsidRPr="00FE0EAD" w:rsidRDefault="00413F37" w:rsidP="00413F37">
            <w:pPr>
              <w:rPr>
                <w:rFonts w:asciiTheme="minorHAnsi" w:hAnsiTheme="minorHAnsi"/>
                <w:sz w:val="24"/>
                <w:szCs w:val="24"/>
              </w:rPr>
            </w:pPr>
            <w:r w:rsidRPr="00FE0EAD">
              <w:rPr>
                <w:rFonts w:asciiTheme="minorHAnsi" w:hAnsiTheme="minorHAnsi"/>
                <w:sz w:val="24"/>
              </w:rPr>
              <w:t>Da, de pu</w:t>
            </w:r>
            <w:r w:rsidR="00D73964" w:rsidRPr="00FE0EAD">
              <w:rPr>
                <w:rFonts w:asciiTheme="minorHAnsi" w:hAnsiTheme="minorHAnsi"/>
                <w:sz w:val="24"/>
              </w:rPr>
              <w:t>ț</w:t>
            </w:r>
            <w:r w:rsidRPr="00FE0EAD">
              <w:rPr>
                <w:rFonts w:asciiTheme="minorHAnsi" w:hAnsiTheme="minorHAnsi"/>
                <w:sz w:val="24"/>
              </w:rPr>
              <w:t>ine ori</w:t>
            </w:r>
          </w:p>
        </w:tc>
        <w:tc>
          <w:tcPr>
            <w:tcW w:w="1275" w:type="dxa"/>
          </w:tcPr>
          <w:p w:rsidR="00413F37" w:rsidRPr="00FE0EAD" w:rsidRDefault="00413F37" w:rsidP="00413F37">
            <w:pPr>
              <w:rPr>
                <w:rFonts w:asciiTheme="minorHAnsi" w:hAnsiTheme="minorHAnsi"/>
                <w:sz w:val="24"/>
                <w:szCs w:val="24"/>
              </w:rPr>
            </w:pPr>
            <w:r w:rsidRPr="00FE0EAD">
              <w:rPr>
                <w:rFonts w:asciiTheme="minorHAnsi" w:hAnsiTheme="minorHAnsi"/>
                <w:sz w:val="24"/>
              </w:rPr>
              <w:t>Niciodată</w:t>
            </w:r>
          </w:p>
        </w:tc>
      </w:tr>
      <w:tr w:rsidR="00413F37" w:rsidRPr="00FE0EAD" w:rsidTr="00FE0EAD">
        <w:tc>
          <w:tcPr>
            <w:tcW w:w="5211" w:type="dxa"/>
          </w:tcPr>
          <w:p w:rsidR="00413F37" w:rsidRPr="00FE0EAD" w:rsidRDefault="00413F37" w:rsidP="00D03DCD">
            <w:pPr>
              <w:jc w:val="both"/>
              <w:rPr>
                <w:rFonts w:asciiTheme="minorHAnsi" w:hAnsiTheme="minorHAnsi"/>
                <w:sz w:val="24"/>
                <w:szCs w:val="24"/>
              </w:rPr>
            </w:pPr>
            <w:r w:rsidRPr="00FE0EAD">
              <w:rPr>
                <w:rFonts w:asciiTheme="minorHAnsi" w:hAnsiTheme="minorHAnsi"/>
                <w:sz w:val="24"/>
              </w:rPr>
              <w:t>Obliga</w:t>
            </w:r>
            <w:r w:rsidR="00D73964" w:rsidRPr="00FE0EAD">
              <w:rPr>
                <w:rFonts w:asciiTheme="minorHAnsi" w:hAnsiTheme="minorHAnsi"/>
                <w:sz w:val="24"/>
              </w:rPr>
              <w:t>ț</w:t>
            </w:r>
            <w:r w:rsidRPr="00FE0EAD">
              <w:rPr>
                <w:rFonts w:asciiTheme="minorHAnsi" w:hAnsiTheme="minorHAnsi"/>
                <w:sz w:val="24"/>
              </w:rPr>
              <w:t>ia de a accepta returnarea bunurilor achizi</w:t>
            </w:r>
            <w:r w:rsidR="00D73964" w:rsidRPr="00FE0EAD">
              <w:rPr>
                <w:rFonts w:asciiTheme="minorHAnsi" w:hAnsiTheme="minorHAnsi"/>
                <w:sz w:val="24"/>
              </w:rPr>
              <w:t>ț</w:t>
            </w:r>
            <w:r w:rsidRPr="00FE0EAD">
              <w:rPr>
                <w:rFonts w:asciiTheme="minorHAnsi" w:hAnsiTheme="minorHAnsi"/>
                <w:sz w:val="24"/>
              </w:rPr>
              <w:t>ionate online pe care consumatorii le-au utilizat mai mult decât ar fi putut-o face într-un magazin tradi</w:t>
            </w:r>
            <w:r w:rsidR="00D73964" w:rsidRPr="00FE0EAD">
              <w:rPr>
                <w:rFonts w:asciiTheme="minorHAnsi" w:hAnsiTheme="minorHAnsi"/>
                <w:sz w:val="24"/>
              </w:rPr>
              <w:t>ț</w:t>
            </w:r>
            <w:r w:rsidRPr="00FE0EAD">
              <w:rPr>
                <w:rFonts w:asciiTheme="minorHAnsi" w:hAnsiTheme="minorHAnsi"/>
                <w:sz w:val="24"/>
              </w:rPr>
              <w:t>ional (de exemplu probarea mărimii), fiind astfel nevoi</w:t>
            </w:r>
            <w:r w:rsidR="00D73964" w:rsidRPr="00FE0EAD">
              <w:rPr>
                <w:rFonts w:asciiTheme="minorHAnsi" w:hAnsiTheme="minorHAnsi"/>
                <w:sz w:val="24"/>
              </w:rPr>
              <w:t>ț</w:t>
            </w:r>
            <w:r w:rsidRPr="00FE0EAD">
              <w:rPr>
                <w:rFonts w:asciiTheme="minorHAnsi" w:hAnsiTheme="minorHAnsi"/>
                <w:sz w:val="24"/>
              </w:rPr>
              <w:t>i să calcula</w:t>
            </w:r>
            <w:r w:rsidR="00D73964" w:rsidRPr="00FE0EAD">
              <w:rPr>
                <w:rFonts w:asciiTheme="minorHAnsi" w:hAnsiTheme="minorHAnsi"/>
                <w:sz w:val="24"/>
              </w:rPr>
              <w:t>ț</w:t>
            </w:r>
            <w:r w:rsidRPr="00FE0EAD">
              <w:rPr>
                <w:rFonts w:asciiTheme="minorHAnsi" w:hAnsiTheme="minorHAnsi"/>
                <w:sz w:val="24"/>
              </w:rPr>
              <w:t>i valoarea diminuată a bunului folosit, să îl revinde</w:t>
            </w:r>
            <w:r w:rsidR="00D73964" w:rsidRPr="00FE0EAD">
              <w:rPr>
                <w:rFonts w:asciiTheme="minorHAnsi" w:hAnsiTheme="minorHAnsi"/>
                <w:sz w:val="24"/>
              </w:rPr>
              <w:t>ț</w:t>
            </w:r>
            <w:r w:rsidRPr="00FE0EAD">
              <w:rPr>
                <w:rFonts w:asciiTheme="minorHAnsi" w:hAnsiTheme="minorHAnsi"/>
                <w:sz w:val="24"/>
              </w:rPr>
              <w:t xml:space="preserve">i ca bun utilizat </w:t>
            </w:r>
            <w:r w:rsidR="00D73964" w:rsidRPr="00FE0EAD">
              <w:rPr>
                <w:rFonts w:asciiTheme="minorHAnsi" w:hAnsiTheme="minorHAnsi"/>
                <w:sz w:val="24"/>
              </w:rPr>
              <w:t>ș</w:t>
            </w:r>
            <w:r w:rsidRPr="00FE0EAD">
              <w:rPr>
                <w:rFonts w:asciiTheme="minorHAnsi" w:hAnsiTheme="minorHAnsi"/>
                <w:sz w:val="24"/>
              </w:rPr>
              <w:t>i/sau să îl elimina</w:t>
            </w:r>
            <w:r w:rsidR="00D73964" w:rsidRPr="00FE0EAD">
              <w:rPr>
                <w:rFonts w:asciiTheme="minorHAnsi" w:hAnsiTheme="minorHAnsi"/>
                <w:sz w:val="24"/>
              </w:rPr>
              <w:t>ț</w:t>
            </w:r>
            <w:r w:rsidRPr="00FE0EAD">
              <w:rPr>
                <w:rFonts w:asciiTheme="minorHAnsi" w:hAnsiTheme="minorHAnsi"/>
                <w:sz w:val="24"/>
              </w:rPr>
              <w:t>i sub formă de de</w:t>
            </w:r>
            <w:r w:rsidR="00D73964" w:rsidRPr="00FE0EAD">
              <w:rPr>
                <w:rFonts w:asciiTheme="minorHAnsi" w:hAnsiTheme="minorHAnsi"/>
                <w:sz w:val="24"/>
              </w:rPr>
              <w:t>ș</w:t>
            </w:r>
            <w:r w:rsidRPr="00FE0EAD">
              <w:rPr>
                <w:rFonts w:asciiTheme="minorHAnsi" w:hAnsiTheme="minorHAnsi"/>
                <w:sz w:val="24"/>
              </w:rPr>
              <w:t>euri.</w:t>
            </w:r>
          </w:p>
        </w:tc>
        <w:tc>
          <w:tcPr>
            <w:tcW w:w="1418"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1276" w:type="dxa"/>
          </w:tcPr>
          <w:p w:rsidR="00413F37" w:rsidRPr="00FE0EAD" w:rsidRDefault="00413F37" w:rsidP="00413F37">
            <w:pPr>
              <w:rPr>
                <w:rFonts w:asciiTheme="minorHAnsi" w:hAnsiTheme="minorHAnsi"/>
                <w:sz w:val="24"/>
                <w:szCs w:val="24"/>
              </w:rPr>
            </w:pPr>
          </w:p>
        </w:tc>
        <w:tc>
          <w:tcPr>
            <w:tcW w:w="1275" w:type="dxa"/>
          </w:tcPr>
          <w:p w:rsidR="00413F37" w:rsidRPr="00FE0EAD" w:rsidRDefault="00413F37" w:rsidP="00413F37">
            <w:pPr>
              <w:rPr>
                <w:rFonts w:asciiTheme="minorHAnsi" w:hAnsiTheme="minorHAnsi"/>
                <w:sz w:val="24"/>
                <w:szCs w:val="24"/>
              </w:rPr>
            </w:pPr>
          </w:p>
        </w:tc>
      </w:tr>
      <w:tr w:rsidR="00413F37" w:rsidRPr="00FE0EAD" w:rsidTr="00FE0EAD">
        <w:tc>
          <w:tcPr>
            <w:tcW w:w="5211" w:type="dxa"/>
          </w:tcPr>
          <w:p w:rsidR="00413F37" w:rsidRPr="00FE0EAD" w:rsidRDefault="00413F37" w:rsidP="00413F37">
            <w:pPr>
              <w:jc w:val="both"/>
              <w:rPr>
                <w:rFonts w:asciiTheme="minorHAnsi" w:hAnsiTheme="minorHAnsi"/>
                <w:sz w:val="24"/>
                <w:szCs w:val="24"/>
              </w:rPr>
            </w:pPr>
            <w:r w:rsidRPr="00FE0EAD">
              <w:rPr>
                <w:rFonts w:asciiTheme="minorHAnsi" w:hAnsiTheme="minorHAnsi"/>
                <w:sz w:val="24"/>
              </w:rPr>
              <w:t>Obliga</w:t>
            </w:r>
            <w:r w:rsidR="00D73964" w:rsidRPr="00FE0EAD">
              <w:rPr>
                <w:rFonts w:asciiTheme="minorHAnsi" w:hAnsiTheme="minorHAnsi"/>
                <w:sz w:val="24"/>
              </w:rPr>
              <w:t>ț</w:t>
            </w:r>
            <w:r w:rsidRPr="00FE0EAD">
              <w:rPr>
                <w:rFonts w:asciiTheme="minorHAnsi" w:hAnsiTheme="minorHAnsi"/>
                <w:sz w:val="24"/>
              </w:rPr>
              <w:t>ia de a rambursa consumatorului costurile aferente fără a avea posibilitatea de a inspecta bunurile returnate, imediat ce consumatorul a făcut dovada returnării acestora.</w:t>
            </w:r>
          </w:p>
        </w:tc>
        <w:tc>
          <w:tcPr>
            <w:tcW w:w="1418"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1276" w:type="dxa"/>
          </w:tcPr>
          <w:p w:rsidR="00413F37" w:rsidRPr="00FE0EAD" w:rsidRDefault="00413F37" w:rsidP="00413F37">
            <w:pPr>
              <w:rPr>
                <w:rFonts w:asciiTheme="minorHAnsi" w:hAnsiTheme="minorHAnsi"/>
                <w:sz w:val="24"/>
                <w:szCs w:val="24"/>
              </w:rPr>
            </w:pPr>
          </w:p>
        </w:tc>
        <w:tc>
          <w:tcPr>
            <w:tcW w:w="1275" w:type="dxa"/>
          </w:tcPr>
          <w:p w:rsidR="00413F37" w:rsidRPr="00FE0EAD" w:rsidRDefault="00413F37" w:rsidP="00413F37">
            <w:pPr>
              <w:rPr>
                <w:rFonts w:asciiTheme="minorHAnsi" w:hAnsiTheme="minorHAnsi"/>
                <w:sz w:val="24"/>
                <w:szCs w:val="24"/>
              </w:rPr>
            </w:pPr>
          </w:p>
        </w:tc>
      </w:tr>
    </w:tbl>
    <w:p w:rsidR="00413F37" w:rsidRPr="00FE0EAD" w:rsidRDefault="00413F37" w:rsidP="00413F37">
      <w:pPr>
        <w:jc w:val="both"/>
        <w:rPr>
          <w:rFonts w:asciiTheme="minorHAnsi" w:hAnsiTheme="minorHAnsi"/>
          <w:sz w:val="24"/>
          <w:szCs w:val="24"/>
        </w:rPr>
      </w:pPr>
    </w:p>
    <w:p w:rsidR="00FE0EAD" w:rsidRDefault="00FE0EAD" w:rsidP="007717E2">
      <w:pPr>
        <w:keepNext/>
        <w:jc w:val="both"/>
        <w:rPr>
          <w:rFonts w:asciiTheme="minorHAnsi" w:hAnsiTheme="minorHAnsi"/>
          <w:b/>
          <w:sz w:val="24"/>
        </w:rPr>
      </w:pPr>
    </w:p>
    <w:p w:rsidR="00FE0EAD" w:rsidRDefault="00FE0EAD" w:rsidP="007717E2">
      <w:pPr>
        <w:keepNext/>
        <w:jc w:val="both"/>
        <w:rPr>
          <w:rFonts w:asciiTheme="minorHAnsi" w:hAnsiTheme="minorHAnsi"/>
          <w:b/>
          <w:sz w:val="24"/>
        </w:rPr>
      </w:pPr>
    </w:p>
    <w:p w:rsidR="008C0C67" w:rsidRDefault="008C0C67" w:rsidP="007717E2">
      <w:pPr>
        <w:keepNext/>
        <w:jc w:val="both"/>
        <w:rPr>
          <w:rFonts w:asciiTheme="minorHAnsi" w:hAnsiTheme="minorHAnsi"/>
          <w:b/>
          <w:sz w:val="24"/>
        </w:rPr>
      </w:pPr>
    </w:p>
    <w:p w:rsidR="00413F37" w:rsidRPr="00FE0EAD" w:rsidRDefault="00413F37" w:rsidP="007717E2">
      <w:pPr>
        <w:keepNext/>
        <w:jc w:val="both"/>
        <w:rPr>
          <w:rFonts w:asciiTheme="minorHAnsi" w:hAnsiTheme="minorHAnsi"/>
          <w:b/>
          <w:sz w:val="24"/>
          <w:szCs w:val="24"/>
        </w:rPr>
      </w:pPr>
      <w:r w:rsidRPr="00FE0EAD">
        <w:rPr>
          <w:rFonts w:asciiTheme="minorHAnsi" w:hAnsiTheme="minorHAnsi"/>
          <w:b/>
          <w:sz w:val="24"/>
        </w:rPr>
        <w:t>1a. &lt;Dacă a</w:t>
      </w:r>
      <w:r w:rsidR="00D73964" w:rsidRPr="00FE0EAD">
        <w:rPr>
          <w:rFonts w:asciiTheme="minorHAnsi" w:hAnsiTheme="minorHAnsi"/>
          <w:b/>
          <w:sz w:val="24"/>
        </w:rPr>
        <w:t>ț</w:t>
      </w:r>
      <w:r w:rsidRPr="00FE0EAD">
        <w:rPr>
          <w:rFonts w:asciiTheme="minorHAnsi" w:hAnsiTheme="minorHAnsi"/>
          <w:b/>
          <w:sz w:val="24"/>
        </w:rPr>
        <w:t>i răspuns „da” la întrebarea anterioară&gt;</w:t>
      </w:r>
    </w:p>
    <w:p w:rsidR="00413F37" w:rsidRPr="00FE0EAD" w:rsidRDefault="00413F37" w:rsidP="00413F37">
      <w:pPr>
        <w:jc w:val="both"/>
        <w:rPr>
          <w:rFonts w:asciiTheme="minorHAnsi" w:hAnsiTheme="minorHAnsi"/>
          <w:b/>
          <w:sz w:val="24"/>
        </w:rPr>
      </w:pPr>
      <w:r w:rsidRPr="00FE0EAD">
        <w:rPr>
          <w:rFonts w:asciiTheme="minorHAnsi" w:hAnsiTheme="minorHAnsi"/>
          <w:b/>
          <w:sz w:val="24"/>
        </w:rPr>
        <w:t xml:space="preserve">Cu care dintre următoarele probleme s-a confruntat întreprinderea dumneavoastră? </w:t>
      </w:r>
    </w:p>
    <w:tbl>
      <w:tblPr>
        <w:tblStyle w:val="TableGrid"/>
        <w:tblW w:w="9889" w:type="dxa"/>
        <w:tblLayout w:type="fixed"/>
        <w:tblLook w:val="04A0"/>
      </w:tblPr>
      <w:tblGrid>
        <w:gridCol w:w="5353"/>
        <w:gridCol w:w="1134"/>
        <w:gridCol w:w="1134"/>
        <w:gridCol w:w="851"/>
        <w:gridCol w:w="1417"/>
      </w:tblGrid>
      <w:tr w:rsidR="00413F37" w:rsidRPr="00FE0EAD" w:rsidTr="00FE0EAD">
        <w:trPr>
          <w:trHeight w:val="831"/>
        </w:trPr>
        <w:tc>
          <w:tcPr>
            <w:tcW w:w="5353"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r w:rsidRPr="00FE0EAD">
              <w:rPr>
                <w:rFonts w:asciiTheme="minorHAnsi" w:hAnsiTheme="minorHAnsi"/>
                <w:sz w:val="24"/>
              </w:rPr>
              <w:t xml:space="preserve">În mare măsură </w:t>
            </w:r>
          </w:p>
        </w:tc>
        <w:tc>
          <w:tcPr>
            <w:tcW w:w="1134" w:type="dxa"/>
          </w:tcPr>
          <w:p w:rsidR="00413F37" w:rsidRPr="00FE0EAD" w:rsidRDefault="00413F37" w:rsidP="00413F37">
            <w:pPr>
              <w:rPr>
                <w:rFonts w:asciiTheme="minorHAnsi" w:hAnsiTheme="minorHAnsi"/>
                <w:sz w:val="24"/>
                <w:szCs w:val="24"/>
              </w:rPr>
            </w:pPr>
            <w:r w:rsidRPr="00FE0EAD">
              <w:rPr>
                <w:rFonts w:asciiTheme="minorHAnsi" w:hAnsiTheme="minorHAnsi"/>
                <w:sz w:val="24"/>
              </w:rPr>
              <w:t xml:space="preserve">Într-o anumită măsură </w:t>
            </w:r>
          </w:p>
        </w:tc>
        <w:tc>
          <w:tcPr>
            <w:tcW w:w="851" w:type="dxa"/>
          </w:tcPr>
          <w:p w:rsidR="00413F37" w:rsidRPr="00FE0EAD" w:rsidRDefault="00413F37" w:rsidP="00413F37">
            <w:pPr>
              <w:rPr>
                <w:rFonts w:asciiTheme="minorHAnsi" w:hAnsiTheme="minorHAnsi"/>
                <w:sz w:val="24"/>
                <w:szCs w:val="24"/>
              </w:rPr>
            </w:pPr>
            <w:r w:rsidRPr="00FE0EAD">
              <w:rPr>
                <w:rFonts w:asciiTheme="minorHAnsi" w:hAnsiTheme="minorHAnsi"/>
                <w:sz w:val="24"/>
              </w:rPr>
              <w:t>Deloc</w:t>
            </w:r>
          </w:p>
        </w:tc>
        <w:tc>
          <w:tcPr>
            <w:tcW w:w="1417" w:type="dxa"/>
          </w:tcPr>
          <w:p w:rsidR="00413F37" w:rsidRPr="00FE0EAD" w:rsidRDefault="00413F37" w:rsidP="00413F37">
            <w:pPr>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r>
      <w:tr w:rsidR="00413F37" w:rsidRPr="00FE0EAD" w:rsidTr="00FE0EAD">
        <w:trPr>
          <w:trHeight w:val="277"/>
        </w:trPr>
        <w:tc>
          <w:tcPr>
            <w:tcW w:w="5353" w:type="dxa"/>
          </w:tcPr>
          <w:p w:rsidR="00413F37" w:rsidRPr="00FE0EAD" w:rsidRDefault="00413F37" w:rsidP="00413F37">
            <w:pPr>
              <w:rPr>
                <w:rFonts w:asciiTheme="minorHAnsi" w:hAnsiTheme="minorHAnsi"/>
                <w:sz w:val="24"/>
                <w:szCs w:val="24"/>
              </w:rPr>
            </w:pPr>
            <w:r w:rsidRPr="00FE0EAD">
              <w:rPr>
                <w:rFonts w:asciiTheme="minorHAnsi" w:hAnsiTheme="minorHAnsi"/>
                <w:sz w:val="24"/>
              </w:rPr>
              <w:t>Costuri generate pe fondul dificultă</w:t>
            </w:r>
            <w:r w:rsidR="00D73964" w:rsidRPr="00FE0EAD">
              <w:rPr>
                <w:rFonts w:asciiTheme="minorHAnsi" w:hAnsiTheme="minorHAnsi"/>
                <w:sz w:val="24"/>
              </w:rPr>
              <w:t>ț</w:t>
            </w:r>
            <w:r w:rsidRPr="00FE0EAD">
              <w:rPr>
                <w:rFonts w:asciiTheme="minorHAnsi" w:hAnsiTheme="minorHAnsi"/>
                <w:sz w:val="24"/>
              </w:rPr>
              <w:t>ilor de stabilire a „valorii diminuate” a bunurilor returnate</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r w:rsidR="00413F37" w:rsidRPr="00FE0EAD" w:rsidTr="00FE0EAD">
        <w:trPr>
          <w:trHeight w:val="277"/>
        </w:trPr>
        <w:tc>
          <w:tcPr>
            <w:tcW w:w="5353" w:type="dxa"/>
          </w:tcPr>
          <w:p w:rsidR="00413F37" w:rsidRPr="00FE0EAD" w:rsidRDefault="00413F37" w:rsidP="00413F37">
            <w:pPr>
              <w:rPr>
                <w:rFonts w:asciiTheme="minorHAnsi" w:hAnsiTheme="minorHAnsi"/>
                <w:sz w:val="24"/>
                <w:szCs w:val="24"/>
              </w:rPr>
            </w:pPr>
            <w:r w:rsidRPr="00FE0EAD">
              <w:rPr>
                <w:rFonts w:asciiTheme="minorHAnsi" w:hAnsiTheme="minorHAnsi"/>
                <w:sz w:val="24"/>
              </w:rPr>
              <w:t>Costuri generate pe fondul dificultă</w:t>
            </w:r>
            <w:r w:rsidR="00D73964" w:rsidRPr="00FE0EAD">
              <w:rPr>
                <w:rFonts w:asciiTheme="minorHAnsi" w:hAnsiTheme="minorHAnsi"/>
                <w:sz w:val="24"/>
              </w:rPr>
              <w:t>ț</w:t>
            </w:r>
            <w:r w:rsidRPr="00FE0EAD">
              <w:rPr>
                <w:rFonts w:asciiTheme="minorHAnsi" w:hAnsiTheme="minorHAnsi"/>
                <w:sz w:val="24"/>
              </w:rPr>
              <w:t>ilor practice în ceea ce prive</w:t>
            </w:r>
            <w:r w:rsidR="00D73964" w:rsidRPr="00FE0EAD">
              <w:rPr>
                <w:rFonts w:asciiTheme="minorHAnsi" w:hAnsiTheme="minorHAnsi"/>
                <w:sz w:val="24"/>
              </w:rPr>
              <w:t>ș</w:t>
            </w:r>
            <w:r w:rsidRPr="00FE0EAD">
              <w:rPr>
                <w:rFonts w:asciiTheme="minorHAnsi" w:hAnsiTheme="minorHAnsi"/>
                <w:sz w:val="24"/>
              </w:rPr>
              <w:t>te recuperarea costurilor de la consumator (de exemplu, în temeiul normelor na</w:t>
            </w:r>
            <w:r w:rsidR="00D73964" w:rsidRPr="00FE0EAD">
              <w:rPr>
                <w:rFonts w:asciiTheme="minorHAnsi" w:hAnsiTheme="minorHAnsi"/>
                <w:sz w:val="24"/>
              </w:rPr>
              <w:t>ț</w:t>
            </w:r>
            <w:r w:rsidRPr="00FE0EAD">
              <w:rPr>
                <w:rFonts w:asciiTheme="minorHAnsi" w:hAnsiTheme="minorHAnsi"/>
                <w:sz w:val="24"/>
              </w:rPr>
              <w:t>ionale, trebuie să ajunge</w:t>
            </w:r>
            <w:r w:rsidR="00D73964" w:rsidRPr="00FE0EAD">
              <w:rPr>
                <w:rFonts w:asciiTheme="minorHAnsi" w:hAnsiTheme="minorHAnsi"/>
                <w:sz w:val="24"/>
              </w:rPr>
              <w:t>ț</w:t>
            </w:r>
            <w:r w:rsidRPr="00FE0EAD">
              <w:rPr>
                <w:rFonts w:asciiTheme="minorHAnsi" w:hAnsiTheme="minorHAnsi"/>
                <w:sz w:val="24"/>
              </w:rPr>
              <w:t>i la un acord cu consumatorul asupra valorii diminuate)</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r w:rsidR="00413F37" w:rsidRPr="00FE0EAD" w:rsidTr="00FE0EAD">
        <w:trPr>
          <w:trHeight w:val="291"/>
        </w:trPr>
        <w:tc>
          <w:tcPr>
            <w:tcW w:w="5353" w:type="dxa"/>
          </w:tcPr>
          <w:p w:rsidR="00413F37" w:rsidRPr="00FE0EAD" w:rsidRDefault="00413F37" w:rsidP="004309F9">
            <w:pPr>
              <w:rPr>
                <w:rFonts w:asciiTheme="minorHAnsi" w:hAnsiTheme="minorHAnsi"/>
                <w:sz w:val="24"/>
                <w:szCs w:val="24"/>
              </w:rPr>
            </w:pPr>
            <w:r w:rsidRPr="00FE0EAD">
              <w:rPr>
                <w:rFonts w:asciiTheme="minorHAnsi" w:hAnsiTheme="minorHAnsi"/>
                <w:sz w:val="24"/>
              </w:rPr>
              <w:t>Costuri generate pe fondul deciziei dumneavoastră de a nu percepe consumatorului costuri din punct de vedere al rela</w:t>
            </w:r>
            <w:r w:rsidR="00D73964" w:rsidRPr="00FE0EAD">
              <w:rPr>
                <w:rFonts w:asciiTheme="minorHAnsi" w:hAnsiTheme="minorHAnsi"/>
                <w:sz w:val="24"/>
              </w:rPr>
              <w:t>ț</w:t>
            </w:r>
            <w:r w:rsidRPr="00FE0EAD">
              <w:rPr>
                <w:rFonts w:asciiTheme="minorHAnsi" w:hAnsiTheme="minorHAnsi"/>
                <w:sz w:val="24"/>
              </w:rPr>
              <w:t>iilor cu clien</w:t>
            </w:r>
            <w:r w:rsidR="00D73964" w:rsidRPr="00FE0EAD">
              <w:rPr>
                <w:rFonts w:asciiTheme="minorHAnsi" w:hAnsiTheme="minorHAnsi"/>
                <w:sz w:val="24"/>
              </w:rPr>
              <w:t>ț</w:t>
            </w:r>
            <w:r w:rsidRPr="00FE0EAD">
              <w:rPr>
                <w:rFonts w:asciiTheme="minorHAnsi" w:hAnsiTheme="minorHAnsi"/>
                <w:sz w:val="24"/>
              </w:rPr>
              <w:t>ii (de exemplu pentru a evita compromiterea reputa</w:t>
            </w:r>
            <w:r w:rsidR="00D73964" w:rsidRPr="00FE0EAD">
              <w:rPr>
                <w:rFonts w:asciiTheme="minorHAnsi" w:hAnsiTheme="minorHAnsi"/>
                <w:sz w:val="24"/>
              </w:rPr>
              <w:t>ț</w:t>
            </w:r>
            <w:r w:rsidRPr="00FE0EAD">
              <w:rPr>
                <w:rFonts w:asciiTheme="minorHAnsi" w:hAnsiTheme="minorHAnsi"/>
                <w:sz w:val="24"/>
              </w:rPr>
              <w:t xml:space="preserve">iei companiei dumneavoastră) </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r w:rsidR="00413F37" w:rsidRPr="00FE0EAD" w:rsidTr="00FE0EAD">
        <w:trPr>
          <w:trHeight w:val="277"/>
        </w:trPr>
        <w:tc>
          <w:tcPr>
            <w:tcW w:w="5353" w:type="dxa"/>
          </w:tcPr>
          <w:p w:rsidR="00413F37" w:rsidRPr="00FE0EAD" w:rsidRDefault="00413F37" w:rsidP="00413F37">
            <w:pPr>
              <w:rPr>
                <w:rFonts w:asciiTheme="minorHAnsi" w:hAnsiTheme="minorHAnsi"/>
                <w:b/>
                <w:sz w:val="24"/>
              </w:rPr>
            </w:pPr>
            <w:r w:rsidRPr="00FE0EAD">
              <w:rPr>
                <w:rFonts w:asciiTheme="minorHAnsi" w:hAnsiTheme="minorHAnsi"/>
                <w:sz w:val="24"/>
              </w:rPr>
              <w:t>Costuri generate pe fondul dificultă</w:t>
            </w:r>
            <w:r w:rsidR="00D73964" w:rsidRPr="00FE0EAD">
              <w:rPr>
                <w:rFonts w:asciiTheme="minorHAnsi" w:hAnsiTheme="minorHAnsi"/>
                <w:sz w:val="24"/>
              </w:rPr>
              <w:t>ț</w:t>
            </w:r>
            <w:r w:rsidRPr="00FE0EAD">
              <w:rPr>
                <w:rFonts w:asciiTheme="minorHAnsi" w:hAnsiTheme="minorHAnsi"/>
                <w:sz w:val="24"/>
              </w:rPr>
              <w:t>ilor de revânzare a bunurilor returnate cu valoare diminuată</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r w:rsidR="00413F37" w:rsidRPr="00FE0EAD" w:rsidTr="00FE0EAD">
        <w:trPr>
          <w:trHeight w:val="277"/>
        </w:trPr>
        <w:tc>
          <w:tcPr>
            <w:tcW w:w="5353" w:type="dxa"/>
          </w:tcPr>
          <w:p w:rsidR="00413F37" w:rsidRPr="00FE0EAD" w:rsidRDefault="00413F37" w:rsidP="009B3392">
            <w:pPr>
              <w:rPr>
                <w:rFonts w:asciiTheme="minorHAnsi" w:hAnsiTheme="minorHAnsi"/>
                <w:sz w:val="24"/>
                <w:szCs w:val="24"/>
              </w:rPr>
            </w:pPr>
            <w:r w:rsidRPr="00FE0EAD">
              <w:rPr>
                <w:rFonts w:asciiTheme="minorHAnsi" w:hAnsiTheme="minorHAnsi"/>
                <w:sz w:val="24"/>
              </w:rPr>
              <w:t>Costuri legate de eliminarea bunurilor returnate sub formă de de</w:t>
            </w:r>
            <w:r w:rsidR="00D73964" w:rsidRPr="00FE0EAD">
              <w:rPr>
                <w:rFonts w:asciiTheme="minorHAnsi" w:hAnsiTheme="minorHAnsi"/>
                <w:sz w:val="24"/>
              </w:rPr>
              <w:t>ș</w:t>
            </w:r>
            <w:r w:rsidRPr="00FE0EAD">
              <w:rPr>
                <w:rFonts w:asciiTheme="minorHAnsi" w:hAnsiTheme="minorHAnsi"/>
                <w:sz w:val="24"/>
              </w:rPr>
              <w:t>euri</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r w:rsidR="00413F37" w:rsidRPr="00FE0EAD" w:rsidTr="00FE0EAD">
        <w:trPr>
          <w:trHeight w:val="277"/>
        </w:trPr>
        <w:tc>
          <w:tcPr>
            <w:tcW w:w="5353" w:type="dxa"/>
          </w:tcPr>
          <w:p w:rsidR="00413F37" w:rsidRPr="00FE0EAD" w:rsidRDefault="00413F37" w:rsidP="009B3392">
            <w:pPr>
              <w:rPr>
                <w:rFonts w:asciiTheme="minorHAnsi" w:hAnsiTheme="minorHAnsi"/>
                <w:sz w:val="24"/>
                <w:szCs w:val="24"/>
              </w:rPr>
            </w:pPr>
            <w:r w:rsidRPr="00FE0EAD">
              <w:rPr>
                <w:rFonts w:asciiTheme="minorHAnsi" w:hAnsiTheme="minorHAnsi"/>
                <w:sz w:val="24"/>
              </w:rPr>
              <w:t>Costuri legate de rambursarea pre</w:t>
            </w:r>
            <w:r w:rsidR="00D73964" w:rsidRPr="00FE0EAD">
              <w:rPr>
                <w:rFonts w:asciiTheme="minorHAnsi" w:hAnsiTheme="minorHAnsi"/>
                <w:sz w:val="24"/>
              </w:rPr>
              <w:t>ț</w:t>
            </w:r>
            <w:r w:rsidRPr="00FE0EAD">
              <w:rPr>
                <w:rFonts w:asciiTheme="minorHAnsi" w:hAnsiTheme="minorHAnsi"/>
                <w:sz w:val="24"/>
              </w:rPr>
              <w:t>ului bunurilor în posesia cărora nu a</w:t>
            </w:r>
            <w:r w:rsidR="00D73964" w:rsidRPr="00FE0EAD">
              <w:rPr>
                <w:rFonts w:asciiTheme="minorHAnsi" w:hAnsiTheme="minorHAnsi"/>
                <w:sz w:val="24"/>
              </w:rPr>
              <w:t>ț</w:t>
            </w:r>
            <w:r w:rsidRPr="00FE0EAD">
              <w:rPr>
                <w:rFonts w:asciiTheme="minorHAnsi" w:hAnsiTheme="minorHAnsi"/>
                <w:sz w:val="24"/>
              </w:rPr>
              <w:t>i reintrat</w:t>
            </w:r>
          </w:p>
        </w:tc>
        <w:tc>
          <w:tcPr>
            <w:tcW w:w="1134" w:type="dxa"/>
          </w:tcPr>
          <w:p w:rsidR="00413F37" w:rsidRPr="00FE0EAD" w:rsidRDefault="00413F37" w:rsidP="00413F37">
            <w:pPr>
              <w:rPr>
                <w:rFonts w:asciiTheme="minorHAnsi" w:hAnsiTheme="minorHAnsi"/>
                <w:sz w:val="24"/>
                <w:szCs w:val="24"/>
              </w:rPr>
            </w:pPr>
          </w:p>
        </w:tc>
        <w:tc>
          <w:tcPr>
            <w:tcW w:w="1134" w:type="dxa"/>
          </w:tcPr>
          <w:p w:rsidR="00413F37" w:rsidRPr="00FE0EAD" w:rsidRDefault="00413F37" w:rsidP="00413F37">
            <w:pPr>
              <w:rPr>
                <w:rFonts w:asciiTheme="minorHAnsi" w:hAnsiTheme="minorHAnsi"/>
                <w:sz w:val="24"/>
                <w:szCs w:val="24"/>
              </w:rPr>
            </w:pPr>
          </w:p>
        </w:tc>
        <w:tc>
          <w:tcPr>
            <w:tcW w:w="851" w:type="dxa"/>
          </w:tcPr>
          <w:p w:rsidR="00413F37" w:rsidRPr="00FE0EAD" w:rsidRDefault="00413F37" w:rsidP="00413F37">
            <w:pPr>
              <w:rPr>
                <w:rFonts w:asciiTheme="minorHAnsi" w:hAnsiTheme="minorHAnsi"/>
                <w:sz w:val="24"/>
                <w:szCs w:val="24"/>
              </w:rPr>
            </w:pPr>
          </w:p>
        </w:tc>
        <w:tc>
          <w:tcPr>
            <w:tcW w:w="1417" w:type="dxa"/>
          </w:tcPr>
          <w:p w:rsidR="00413F37" w:rsidRPr="00FE0EAD" w:rsidRDefault="00413F37" w:rsidP="00413F37">
            <w:pPr>
              <w:rPr>
                <w:rFonts w:asciiTheme="minorHAnsi" w:hAnsiTheme="minorHAnsi"/>
                <w:sz w:val="24"/>
                <w:szCs w:val="24"/>
              </w:rPr>
            </w:pPr>
          </w:p>
        </w:tc>
      </w:tr>
    </w:tbl>
    <w:p w:rsidR="00413F37" w:rsidRPr="00FE0EAD" w:rsidRDefault="00413F37" w:rsidP="00413F37">
      <w:pPr>
        <w:jc w:val="both"/>
        <w:rPr>
          <w:rFonts w:asciiTheme="minorHAnsi" w:hAnsiTheme="minorHAnsi"/>
        </w:rPr>
      </w:pPr>
    </w:p>
    <w:p w:rsidR="00413F37" w:rsidRPr="00FE0EAD" w:rsidRDefault="00413F37" w:rsidP="00413F37">
      <w:pPr>
        <w:jc w:val="both"/>
        <w:rPr>
          <w:rFonts w:asciiTheme="minorHAnsi" w:hAnsiTheme="minorHAnsi"/>
          <w:b/>
          <w:sz w:val="24"/>
        </w:rPr>
      </w:pPr>
      <w:r w:rsidRPr="00FE0EAD">
        <w:rPr>
          <w:rFonts w:asciiTheme="minorHAnsi" w:hAnsiTheme="minorHAnsi"/>
          <w:b/>
          <w:sz w:val="24"/>
        </w:rPr>
        <w:t>1b. Care sunt pierderile estimate ale întreprinderii dumneavoastră în ceea ce prive</w:t>
      </w:r>
      <w:r w:rsidR="00D73964" w:rsidRPr="00FE0EAD">
        <w:rPr>
          <w:rFonts w:asciiTheme="minorHAnsi" w:hAnsiTheme="minorHAnsi"/>
          <w:b/>
          <w:sz w:val="24"/>
        </w:rPr>
        <w:t>ș</w:t>
      </w:r>
      <w:r w:rsidRPr="00FE0EAD">
        <w:rPr>
          <w:rFonts w:asciiTheme="minorHAnsi" w:hAnsiTheme="minorHAnsi"/>
          <w:b/>
          <w:sz w:val="24"/>
        </w:rPr>
        <w:t>te obliga</w:t>
      </w:r>
      <w:r w:rsidR="00D73964" w:rsidRPr="00FE0EAD">
        <w:rPr>
          <w:rFonts w:asciiTheme="minorHAnsi" w:hAnsiTheme="minorHAnsi"/>
          <w:b/>
          <w:sz w:val="24"/>
        </w:rPr>
        <w:t>ț</w:t>
      </w:r>
      <w:r w:rsidRPr="00FE0EAD">
        <w:rPr>
          <w:rFonts w:asciiTheme="minorHAnsi" w:hAnsiTheme="minorHAnsi"/>
          <w:b/>
          <w:sz w:val="24"/>
        </w:rPr>
        <w:t>iile men</w:t>
      </w:r>
      <w:r w:rsidR="00D73964" w:rsidRPr="00FE0EAD">
        <w:rPr>
          <w:rFonts w:asciiTheme="minorHAnsi" w:hAnsiTheme="minorHAnsi"/>
          <w:b/>
          <w:sz w:val="24"/>
        </w:rPr>
        <w:t>ț</w:t>
      </w:r>
      <w:r w:rsidRPr="00FE0EAD">
        <w:rPr>
          <w:rFonts w:asciiTheme="minorHAnsi" w:hAnsiTheme="minorHAnsi"/>
          <w:b/>
          <w:sz w:val="24"/>
        </w:rPr>
        <w:t xml:space="preserve">ionate anterior? </w:t>
      </w:r>
    </w:p>
    <w:tbl>
      <w:tblPr>
        <w:tblStyle w:val="TableGrid"/>
        <w:tblW w:w="9820" w:type="dxa"/>
        <w:tblLayout w:type="fixed"/>
        <w:tblLook w:val="04A0"/>
      </w:tblPr>
      <w:tblGrid>
        <w:gridCol w:w="6345"/>
        <w:gridCol w:w="3475"/>
      </w:tblGrid>
      <w:tr w:rsidR="00ED4F73" w:rsidRPr="00FE0EAD" w:rsidTr="00FE0EAD">
        <w:tc>
          <w:tcPr>
            <w:tcW w:w="6345" w:type="dxa"/>
          </w:tcPr>
          <w:p w:rsidR="00ED4F73" w:rsidRPr="00FE0EAD" w:rsidRDefault="00ED4F73" w:rsidP="00413F37">
            <w:pPr>
              <w:rPr>
                <w:rFonts w:asciiTheme="minorHAnsi" w:hAnsiTheme="minorHAnsi"/>
                <w:sz w:val="24"/>
                <w:szCs w:val="24"/>
              </w:rPr>
            </w:pPr>
          </w:p>
        </w:tc>
        <w:tc>
          <w:tcPr>
            <w:tcW w:w="3475" w:type="dxa"/>
          </w:tcPr>
          <w:p w:rsidR="00ED4F73" w:rsidRPr="00FE0EAD" w:rsidRDefault="00ED4F73" w:rsidP="00413F37">
            <w:pPr>
              <w:jc w:val="both"/>
              <w:rPr>
                <w:rFonts w:asciiTheme="minorHAnsi" w:hAnsiTheme="minorHAnsi"/>
                <w:sz w:val="24"/>
              </w:rPr>
            </w:pPr>
            <w:r w:rsidRPr="00FE0EAD">
              <w:rPr>
                <w:rFonts w:asciiTheme="minorHAnsi" w:hAnsiTheme="minorHAnsi"/>
                <w:sz w:val="24"/>
              </w:rPr>
              <w:t>Pierderi anuale absolute în cursul ultimului an (în EUR)</w:t>
            </w:r>
          </w:p>
          <w:p w:rsidR="00ED4F73" w:rsidRPr="00FE0EAD" w:rsidRDefault="00ED4F73" w:rsidP="00413F37">
            <w:pPr>
              <w:rPr>
                <w:rFonts w:asciiTheme="minorHAnsi" w:hAnsiTheme="minorHAnsi"/>
                <w:sz w:val="24"/>
                <w:szCs w:val="24"/>
              </w:rPr>
            </w:pPr>
          </w:p>
        </w:tc>
      </w:tr>
      <w:tr w:rsidR="00ED4F73" w:rsidRPr="00FE0EAD" w:rsidTr="00FE0EAD">
        <w:tc>
          <w:tcPr>
            <w:tcW w:w="6345" w:type="dxa"/>
          </w:tcPr>
          <w:p w:rsidR="00ED4F73" w:rsidRPr="00FE0EAD" w:rsidRDefault="00ED4F73" w:rsidP="00413F37">
            <w:pPr>
              <w:jc w:val="both"/>
              <w:rPr>
                <w:rFonts w:asciiTheme="minorHAnsi" w:hAnsiTheme="minorHAnsi"/>
                <w:sz w:val="24"/>
                <w:szCs w:val="24"/>
              </w:rPr>
            </w:pPr>
            <w:r w:rsidRPr="00FE0EAD">
              <w:rPr>
                <w:rFonts w:asciiTheme="minorHAnsi" w:hAnsiTheme="minorHAnsi"/>
                <w:sz w:val="24"/>
              </w:rPr>
              <w:t>Obliga</w:t>
            </w:r>
            <w:r w:rsidR="00D73964" w:rsidRPr="00FE0EAD">
              <w:rPr>
                <w:rFonts w:asciiTheme="minorHAnsi" w:hAnsiTheme="minorHAnsi"/>
                <w:sz w:val="24"/>
              </w:rPr>
              <w:t>ț</w:t>
            </w:r>
            <w:r w:rsidRPr="00FE0EAD">
              <w:rPr>
                <w:rFonts w:asciiTheme="minorHAnsi" w:hAnsiTheme="minorHAnsi"/>
                <w:sz w:val="24"/>
              </w:rPr>
              <w:t>ia de a accepta returnarea bunurilor achizi</w:t>
            </w:r>
            <w:r w:rsidR="00D73964" w:rsidRPr="00FE0EAD">
              <w:rPr>
                <w:rFonts w:asciiTheme="minorHAnsi" w:hAnsiTheme="minorHAnsi"/>
                <w:sz w:val="24"/>
              </w:rPr>
              <w:t>ț</w:t>
            </w:r>
            <w:r w:rsidRPr="00FE0EAD">
              <w:rPr>
                <w:rFonts w:asciiTheme="minorHAnsi" w:hAnsiTheme="minorHAnsi"/>
                <w:sz w:val="24"/>
              </w:rPr>
              <w:t>ionate online pe care consumatorii le-au utilizat mai mult decât ar fi putut-o face într-un magazin tradi</w:t>
            </w:r>
            <w:r w:rsidR="00D73964" w:rsidRPr="00FE0EAD">
              <w:rPr>
                <w:rFonts w:asciiTheme="minorHAnsi" w:hAnsiTheme="minorHAnsi"/>
                <w:sz w:val="24"/>
              </w:rPr>
              <w:t>ț</w:t>
            </w:r>
            <w:r w:rsidRPr="00FE0EAD">
              <w:rPr>
                <w:rFonts w:asciiTheme="minorHAnsi" w:hAnsiTheme="minorHAnsi"/>
                <w:sz w:val="24"/>
              </w:rPr>
              <w:t>ional (de exemplu probarea mărimii), fiind astfel nevoi</w:t>
            </w:r>
            <w:r w:rsidR="00D73964" w:rsidRPr="00FE0EAD">
              <w:rPr>
                <w:rFonts w:asciiTheme="minorHAnsi" w:hAnsiTheme="minorHAnsi"/>
                <w:sz w:val="24"/>
              </w:rPr>
              <w:t>ț</w:t>
            </w:r>
            <w:r w:rsidRPr="00FE0EAD">
              <w:rPr>
                <w:rFonts w:asciiTheme="minorHAnsi" w:hAnsiTheme="minorHAnsi"/>
                <w:sz w:val="24"/>
              </w:rPr>
              <w:t>i să calcula</w:t>
            </w:r>
            <w:r w:rsidR="00D73964" w:rsidRPr="00FE0EAD">
              <w:rPr>
                <w:rFonts w:asciiTheme="minorHAnsi" w:hAnsiTheme="minorHAnsi"/>
                <w:sz w:val="24"/>
              </w:rPr>
              <w:t>ț</w:t>
            </w:r>
            <w:r w:rsidRPr="00FE0EAD">
              <w:rPr>
                <w:rFonts w:asciiTheme="minorHAnsi" w:hAnsiTheme="minorHAnsi"/>
                <w:sz w:val="24"/>
              </w:rPr>
              <w:t>i valoarea diminuată a bunului folosit, să îl revinde</w:t>
            </w:r>
            <w:r w:rsidR="00D73964" w:rsidRPr="00FE0EAD">
              <w:rPr>
                <w:rFonts w:asciiTheme="minorHAnsi" w:hAnsiTheme="minorHAnsi"/>
                <w:sz w:val="24"/>
              </w:rPr>
              <w:t>ț</w:t>
            </w:r>
            <w:r w:rsidRPr="00FE0EAD">
              <w:rPr>
                <w:rFonts w:asciiTheme="minorHAnsi" w:hAnsiTheme="minorHAnsi"/>
                <w:sz w:val="24"/>
              </w:rPr>
              <w:t xml:space="preserve">i ca bun utilizat </w:t>
            </w:r>
            <w:r w:rsidR="00D73964" w:rsidRPr="00FE0EAD">
              <w:rPr>
                <w:rFonts w:asciiTheme="minorHAnsi" w:hAnsiTheme="minorHAnsi"/>
                <w:sz w:val="24"/>
              </w:rPr>
              <w:t>ș</w:t>
            </w:r>
            <w:r w:rsidRPr="00FE0EAD">
              <w:rPr>
                <w:rFonts w:asciiTheme="minorHAnsi" w:hAnsiTheme="minorHAnsi"/>
                <w:sz w:val="24"/>
              </w:rPr>
              <w:t>i/sau să îl elimina</w:t>
            </w:r>
            <w:r w:rsidR="00D73964" w:rsidRPr="00FE0EAD">
              <w:rPr>
                <w:rFonts w:asciiTheme="minorHAnsi" w:hAnsiTheme="minorHAnsi"/>
                <w:sz w:val="24"/>
              </w:rPr>
              <w:t>ț</w:t>
            </w:r>
            <w:r w:rsidRPr="00FE0EAD">
              <w:rPr>
                <w:rFonts w:asciiTheme="minorHAnsi" w:hAnsiTheme="minorHAnsi"/>
                <w:sz w:val="24"/>
              </w:rPr>
              <w:t>i sub formă de de</w:t>
            </w:r>
            <w:r w:rsidR="00D73964" w:rsidRPr="00FE0EAD">
              <w:rPr>
                <w:rFonts w:asciiTheme="minorHAnsi" w:hAnsiTheme="minorHAnsi"/>
                <w:sz w:val="24"/>
              </w:rPr>
              <w:t>ș</w:t>
            </w:r>
            <w:r w:rsidRPr="00FE0EAD">
              <w:rPr>
                <w:rFonts w:asciiTheme="minorHAnsi" w:hAnsiTheme="minorHAnsi"/>
                <w:sz w:val="24"/>
              </w:rPr>
              <w:t>euri.</w:t>
            </w:r>
          </w:p>
        </w:tc>
        <w:tc>
          <w:tcPr>
            <w:tcW w:w="3475" w:type="dxa"/>
          </w:tcPr>
          <w:p w:rsidR="00ED4F73" w:rsidRPr="00FE0EAD" w:rsidRDefault="00ED4F73" w:rsidP="00413F37">
            <w:pPr>
              <w:rPr>
                <w:rFonts w:asciiTheme="minorHAnsi" w:hAnsiTheme="minorHAnsi"/>
                <w:sz w:val="24"/>
                <w:szCs w:val="24"/>
              </w:rPr>
            </w:pPr>
          </w:p>
        </w:tc>
      </w:tr>
      <w:tr w:rsidR="00ED4F73" w:rsidRPr="00FE0EAD" w:rsidTr="00FE0EAD">
        <w:tc>
          <w:tcPr>
            <w:tcW w:w="6345" w:type="dxa"/>
          </w:tcPr>
          <w:p w:rsidR="00ED4F73" w:rsidRPr="00FE0EAD" w:rsidRDefault="00ED4F73" w:rsidP="00413F37">
            <w:pPr>
              <w:jc w:val="both"/>
              <w:rPr>
                <w:rFonts w:asciiTheme="minorHAnsi" w:hAnsiTheme="minorHAnsi"/>
                <w:sz w:val="24"/>
                <w:szCs w:val="24"/>
              </w:rPr>
            </w:pPr>
            <w:r w:rsidRPr="00FE0EAD">
              <w:rPr>
                <w:rFonts w:asciiTheme="minorHAnsi" w:hAnsiTheme="minorHAnsi"/>
                <w:sz w:val="24"/>
              </w:rPr>
              <w:t>Obliga</w:t>
            </w:r>
            <w:r w:rsidR="00D73964" w:rsidRPr="00FE0EAD">
              <w:rPr>
                <w:rFonts w:asciiTheme="minorHAnsi" w:hAnsiTheme="minorHAnsi"/>
                <w:sz w:val="24"/>
              </w:rPr>
              <w:t>ț</w:t>
            </w:r>
            <w:r w:rsidRPr="00FE0EAD">
              <w:rPr>
                <w:rFonts w:asciiTheme="minorHAnsi" w:hAnsiTheme="minorHAnsi"/>
                <w:sz w:val="24"/>
              </w:rPr>
              <w:t xml:space="preserve">ia de a rambursa consumatorului costurile aferente fără a avea posibilitatea de a inspecta bunurile returnate, </w:t>
            </w:r>
            <w:r w:rsidRPr="00FE0EAD">
              <w:rPr>
                <w:rFonts w:asciiTheme="minorHAnsi" w:hAnsiTheme="minorHAnsi"/>
                <w:sz w:val="24"/>
              </w:rPr>
              <w:lastRenderedPageBreak/>
              <w:t>imediat ce consumatorul a făcut dovada returnării acestora (de exemplu bunurile nu au fost returnate niciodată)</w:t>
            </w:r>
          </w:p>
          <w:p w:rsidR="00ED4F73" w:rsidRPr="00FE0EAD" w:rsidRDefault="00ED4F73" w:rsidP="00413F37">
            <w:pPr>
              <w:jc w:val="both"/>
              <w:rPr>
                <w:rFonts w:asciiTheme="minorHAnsi" w:hAnsiTheme="minorHAnsi"/>
                <w:sz w:val="24"/>
                <w:szCs w:val="24"/>
              </w:rPr>
            </w:pPr>
          </w:p>
        </w:tc>
        <w:tc>
          <w:tcPr>
            <w:tcW w:w="3475" w:type="dxa"/>
          </w:tcPr>
          <w:p w:rsidR="00ED4F73" w:rsidRPr="00FE0EAD" w:rsidRDefault="00ED4F73" w:rsidP="00413F37">
            <w:pPr>
              <w:rPr>
                <w:rFonts w:asciiTheme="minorHAnsi" w:hAnsiTheme="minorHAnsi"/>
                <w:sz w:val="24"/>
                <w:szCs w:val="24"/>
              </w:rPr>
            </w:pPr>
          </w:p>
        </w:tc>
      </w:tr>
    </w:tbl>
    <w:p w:rsidR="00413F37" w:rsidRPr="00FE0EAD" w:rsidRDefault="00413F37" w:rsidP="00413F37">
      <w:pPr>
        <w:jc w:val="both"/>
        <w:rPr>
          <w:rFonts w:asciiTheme="minorHAnsi" w:hAnsiTheme="minorHAnsi"/>
          <w:b/>
          <w:sz w:val="24"/>
        </w:rPr>
      </w:pPr>
    </w:p>
    <w:p w:rsidR="00413F37" w:rsidRPr="00FE0EAD" w:rsidRDefault="00413F37" w:rsidP="00413F37">
      <w:pPr>
        <w:rPr>
          <w:rFonts w:asciiTheme="minorHAnsi" w:hAnsiTheme="minorHAnsi"/>
          <w:b/>
          <w:sz w:val="24"/>
          <w:szCs w:val="24"/>
        </w:rPr>
      </w:pPr>
      <w:r w:rsidRPr="00FE0EAD">
        <w:rPr>
          <w:rFonts w:asciiTheme="minorHAnsi" w:hAnsiTheme="minorHAnsi"/>
          <w:b/>
          <w:sz w:val="24"/>
        </w:rPr>
        <w:t>2. Pute</w:t>
      </w:r>
      <w:r w:rsidR="00D73964" w:rsidRPr="00FE0EAD">
        <w:rPr>
          <w:rFonts w:asciiTheme="minorHAnsi" w:hAnsiTheme="minorHAnsi"/>
          <w:b/>
          <w:sz w:val="24"/>
        </w:rPr>
        <w:t>ț</w:t>
      </w:r>
      <w:r w:rsidRPr="00FE0EAD">
        <w:rPr>
          <w:rFonts w:asciiTheme="minorHAnsi" w:hAnsiTheme="minorHAnsi"/>
          <w:b/>
          <w:sz w:val="24"/>
        </w:rPr>
        <w:t xml:space="preserve">i explica răspunsurile dumneavoastră </w:t>
      </w:r>
      <w:r w:rsidR="00D73964" w:rsidRPr="00FE0EAD">
        <w:rPr>
          <w:rFonts w:asciiTheme="minorHAnsi" w:hAnsiTheme="minorHAnsi"/>
          <w:b/>
          <w:sz w:val="24"/>
        </w:rPr>
        <w:t>ș</w:t>
      </w:r>
      <w:r w:rsidRPr="00FE0EAD">
        <w:rPr>
          <w:rFonts w:asciiTheme="minorHAnsi" w:hAnsiTheme="minorHAnsi"/>
          <w:b/>
          <w:sz w:val="24"/>
        </w:rPr>
        <w:t xml:space="preserve">i adăuga orice alte comentarii. </w:t>
      </w:r>
    </w:p>
    <w:tbl>
      <w:tblPr>
        <w:tblStyle w:val="TableGrid"/>
        <w:tblW w:w="0" w:type="auto"/>
        <w:tblLook w:val="04A0"/>
      </w:tblPr>
      <w:tblGrid>
        <w:gridCol w:w="9288"/>
      </w:tblGrid>
      <w:tr w:rsidR="00413F37" w:rsidRPr="00FE0EAD" w:rsidTr="00413F37">
        <w:tc>
          <w:tcPr>
            <w:tcW w:w="14220" w:type="dxa"/>
          </w:tcPr>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sz w:val="24"/>
                <w:szCs w:val="24"/>
              </w:rPr>
            </w:pPr>
          </w:p>
        </w:tc>
      </w:tr>
    </w:tbl>
    <w:p w:rsidR="00413F37" w:rsidRPr="00FE0EAD" w:rsidRDefault="00413F37" w:rsidP="00413F37">
      <w:pPr>
        <w:rPr>
          <w:rFonts w:asciiTheme="minorHAnsi" w:hAnsiTheme="minorHAnsi"/>
          <w:sz w:val="24"/>
          <w:szCs w:val="24"/>
        </w:rPr>
      </w:pPr>
    </w:p>
    <w:p w:rsidR="00413F37" w:rsidRPr="00FE0EAD" w:rsidRDefault="00413F37" w:rsidP="00413F37">
      <w:pPr>
        <w:rPr>
          <w:rFonts w:asciiTheme="minorHAnsi" w:hAnsiTheme="minorHAnsi"/>
        </w:rPr>
      </w:pPr>
    </w:p>
    <w:p w:rsidR="00CC4B98" w:rsidRPr="00FE0EAD" w:rsidRDefault="00B85F2B" w:rsidP="00B85F2B">
      <w:pPr>
        <w:rPr>
          <w:rFonts w:asciiTheme="minorHAnsi" w:eastAsiaTheme="majorEastAsia" w:hAnsiTheme="minorHAnsi"/>
          <w:b/>
          <w:bCs/>
          <w:sz w:val="26"/>
          <w:szCs w:val="26"/>
        </w:rPr>
      </w:pPr>
      <w:r w:rsidRPr="00FE0EAD">
        <w:rPr>
          <w:rFonts w:asciiTheme="minorHAnsi" w:hAnsiTheme="minorHAnsi"/>
        </w:rPr>
        <w:br w:type="page"/>
      </w:r>
    </w:p>
    <w:p w:rsidR="00123ABC" w:rsidRPr="00FE0EAD" w:rsidRDefault="00BB6D8C" w:rsidP="00123ABC">
      <w:pPr>
        <w:pStyle w:val="Heading2"/>
        <w:rPr>
          <w:rFonts w:asciiTheme="minorHAnsi" w:hAnsiTheme="minorHAnsi"/>
          <w:sz w:val="24"/>
        </w:rPr>
      </w:pPr>
      <w:r w:rsidRPr="008C0C67">
        <w:rPr>
          <w:rFonts w:asciiTheme="minorHAnsi" w:hAnsiTheme="minorHAnsi"/>
          <w:sz w:val="24"/>
          <w:highlight w:val="lightGray"/>
        </w:rPr>
        <w:lastRenderedPageBreak/>
        <w:t>C.2. Revizuirea specifică a obliga</w:t>
      </w:r>
      <w:r w:rsidR="00D73964" w:rsidRPr="008C0C67">
        <w:rPr>
          <w:rFonts w:asciiTheme="minorHAnsi" w:hAnsiTheme="minorHAnsi"/>
          <w:sz w:val="24"/>
          <w:highlight w:val="lightGray"/>
        </w:rPr>
        <w:t>ț</w:t>
      </w:r>
      <w:r w:rsidRPr="008C0C67">
        <w:rPr>
          <w:rFonts w:asciiTheme="minorHAnsi" w:hAnsiTheme="minorHAnsi"/>
          <w:sz w:val="24"/>
          <w:highlight w:val="lightGray"/>
        </w:rPr>
        <w:t>iilor în materie de transparen</w:t>
      </w:r>
      <w:r w:rsidR="00D73964" w:rsidRPr="008C0C67">
        <w:rPr>
          <w:rFonts w:asciiTheme="minorHAnsi" w:hAnsiTheme="minorHAnsi"/>
          <w:sz w:val="24"/>
          <w:highlight w:val="lightGray"/>
        </w:rPr>
        <w:t>ț</w:t>
      </w:r>
      <w:r w:rsidRPr="008C0C67">
        <w:rPr>
          <w:rFonts w:asciiTheme="minorHAnsi" w:hAnsiTheme="minorHAnsi"/>
          <w:sz w:val="24"/>
          <w:highlight w:val="lightGray"/>
        </w:rPr>
        <w:t>ă a pie</w:t>
      </w:r>
      <w:r w:rsidR="00D73964" w:rsidRPr="008C0C67">
        <w:rPr>
          <w:rFonts w:asciiTheme="minorHAnsi" w:hAnsiTheme="minorHAnsi"/>
          <w:sz w:val="24"/>
          <w:highlight w:val="lightGray"/>
        </w:rPr>
        <w:t>ț</w:t>
      </w:r>
      <w:r w:rsidRPr="008C0C67">
        <w:rPr>
          <w:rFonts w:asciiTheme="minorHAnsi" w:hAnsiTheme="minorHAnsi"/>
          <w:sz w:val="24"/>
          <w:highlight w:val="lightGray"/>
        </w:rPr>
        <w:t>elor online</w:t>
      </w:r>
      <w:r w:rsidRPr="00FE0EAD">
        <w:rPr>
          <w:rFonts w:asciiTheme="minorHAnsi" w:hAnsiTheme="minorHAnsi"/>
          <w:sz w:val="24"/>
        </w:rPr>
        <w:t xml:space="preserve"> </w:t>
      </w:r>
    </w:p>
    <w:p w:rsidR="00175371" w:rsidRPr="00FE0EAD" w:rsidRDefault="00175371" w:rsidP="00175371">
      <w:pPr>
        <w:jc w:val="both"/>
        <w:rPr>
          <w:rFonts w:asciiTheme="minorHAnsi" w:hAnsiTheme="minorHAnsi"/>
          <w:sz w:val="24"/>
          <w:szCs w:val="24"/>
        </w:rPr>
      </w:pPr>
      <w:r w:rsidRPr="00FE0EAD">
        <w:rPr>
          <w:rFonts w:asciiTheme="minorHAnsi" w:hAnsiTheme="minorHAnsi"/>
          <w:sz w:val="24"/>
        </w:rPr>
        <w:t>În cadrul întrebărilor următoare, o „</w:t>
      </w:r>
      <w:r w:rsidRPr="00FE0EAD">
        <w:rPr>
          <w:rFonts w:asciiTheme="minorHAnsi" w:hAnsiTheme="minorHAnsi"/>
          <w:b/>
          <w:sz w:val="24"/>
        </w:rPr>
        <w:t>pia</w:t>
      </w:r>
      <w:r w:rsidR="00D73964" w:rsidRPr="00FE0EAD">
        <w:rPr>
          <w:rFonts w:asciiTheme="minorHAnsi" w:hAnsiTheme="minorHAnsi"/>
          <w:b/>
          <w:sz w:val="24"/>
        </w:rPr>
        <w:t>ț</w:t>
      </w:r>
      <w:r w:rsidRPr="00FE0EAD">
        <w:rPr>
          <w:rFonts w:asciiTheme="minorHAnsi" w:hAnsiTheme="minorHAnsi"/>
          <w:b/>
          <w:sz w:val="24"/>
        </w:rPr>
        <w:t>ă online</w:t>
      </w:r>
      <w:r w:rsidRPr="00FE0EAD">
        <w:rPr>
          <w:rFonts w:asciiTheme="minorHAnsi" w:hAnsiTheme="minorHAnsi"/>
          <w:sz w:val="24"/>
        </w:rPr>
        <w:t xml:space="preserve">” este un furnizor de servicii care permite consumatorilor </w:t>
      </w:r>
      <w:r w:rsidR="00D73964" w:rsidRPr="00FE0EAD">
        <w:rPr>
          <w:rFonts w:asciiTheme="minorHAnsi" w:hAnsiTheme="minorHAnsi"/>
          <w:sz w:val="24"/>
        </w:rPr>
        <w:t>ș</w:t>
      </w:r>
      <w:r w:rsidRPr="00FE0EAD">
        <w:rPr>
          <w:rFonts w:asciiTheme="minorHAnsi" w:hAnsiTheme="minorHAnsi"/>
          <w:sz w:val="24"/>
        </w:rPr>
        <w:t>i comercian</w:t>
      </w:r>
      <w:r w:rsidR="00D73964" w:rsidRPr="00FE0EAD">
        <w:rPr>
          <w:rFonts w:asciiTheme="minorHAnsi" w:hAnsiTheme="minorHAnsi"/>
          <w:sz w:val="24"/>
        </w:rPr>
        <w:t>ț</w:t>
      </w:r>
      <w:r w:rsidRPr="00FE0EAD">
        <w:rPr>
          <w:rFonts w:asciiTheme="minorHAnsi" w:hAnsiTheme="minorHAnsi"/>
          <w:sz w:val="24"/>
        </w:rPr>
        <w:t xml:space="preserve">ilor să încheie contracte de vânzări </w:t>
      </w:r>
      <w:r w:rsidR="00D73964" w:rsidRPr="00FE0EAD">
        <w:rPr>
          <w:rFonts w:asciiTheme="minorHAnsi" w:hAnsiTheme="minorHAnsi"/>
          <w:sz w:val="24"/>
        </w:rPr>
        <w:t>ș</w:t>
      </w:r>
      <w:r w:rsidRPr="00FE0EAD">
        <w:rPr>
          <w:rFonts w:asciiTheme="minorHAnsi" w:hAnsiTheme="minorHAnsi"/>
          <w:sz w:val="24"/>
        </w:rPr>
        <w:t xml:space="preserve">i servicii online prin intermediul site-ului său. </w:t>
      </w:r>
    </w:p>
    <w:p w:rsidR="0007311D" w:rsidRPr="00FE0EAD" w:rsidRDefault="0001091E" w:rsidP="0007311D">
      <w:pPr>
        <w:jc w:val="both"/>
        <w:rPr>
          <w:rFonts w:asciiTheme="minorHAnsi" w:hAnsiTheme="minorHAnsi"/>
          <w:sz w:val="24"/>
          <w:szCs w:val="24"/>
        </w:rPr>
      </w:pPr>
      <w:hyperlink r:id="rId21">
        <w:r w:rsidR="00D73964" w:rsidRPr="00FE0EAD">
          <w:rPr>
            <w:rStyle w:val="Hyperlink"/>
            <w:rFonts w:asciiTheme="minorHAnsi" w:hAnsiTheme="minorHAnsi"/>
            <w:sz w:val="24"/>
          </w:rPr>
          <w:t>Verificarea conformității și evaluarea Directivei privind drepturile consumatorilor</w:t>
        </w:r>
      </w:hyperlink>
      <w:r w:rsidR="00D73964" w:rsidRPr="00FE0EAD">
        <w:rPr>
          <w:rFonts w:asciiTheme="minorHAnsi" w:hAnsiTheme="minorHAnsi"/>
          <w:sz w:val="24"/>
        </w:rPr>
        <w:t xml:space="preserve"> (CRD) a indicat faptul că unii consumatori sunt derutați în ceea ce privește utilizarea piețelor online. În primul rând, pare adesea neclar dacă respectivii consumatori cumpără de la platforma în sine sau de la altcineva. În al doilea rând, adesea nu este clar dacă partenerul contractual acționează în calitate de comerciant și prin urmare se supune legislației UE în materie de drept al consumatorilor sau în calitate de ne-comerciant, împotriva căruia nu pot fi invocate drepturile consumatorilor la nivelul UE. De exemplu, într-un caz care a dus la o cerere de pronunțare a unei hotărâri preliminare prezentată de Curtea de Justiție a Uniunii Europene, unui consumator care a cumpărat prin intermediul unei platforme i s-a refuzat dreptul de a se retrage din contract în temeiul Directivei privind drepturile consumatorilor. </w:t>
      </w:r>
      <w:r w:rsidR="0007311D" w:rsidRPr="00FE0EAD">
        <w:rPr>
          <w:rFonts w:asciiTheme="minorHAnsi" w:hAnsiTheme="minorHAnsi"/>
          <w:sz w:val="24"/>
        </w:rPr>
        <w:t>Consumatorul a aflat abia atunci că vânzătorul pretindea că nu este comerciant (cauza</w:t>
      </w:r>
      <w:r w:rsidR="007717E2" w:rsidRPr="00FE0EAD">
        <w:rPr>
          <w:rFonts w:asciiTheme="minorHAnsi" w:hAnsiTheme="minorHAnsi"/>
          <w:sz w:val="24"/>
        </w:rPr>
        <w:t> </w:t>
      </w:r>
      <w:r w:rsidR="0007311D" w:rsidRPr="00FE0EAD">
        <w:rPr>
          <w:rFonts w:asciiTheme="minorHAnsi" w:hAnsiTheme="minorHAnsi"/>
          <w:sz w:val="24"/>
        </w:rPr>
        <w:t xml:space="preserve">C-105/17 </w:t>
      </w:r>
      <w:proofErr w:type="spellStart"/>
      <w:r w:rsidR="0007311D" w:rsidRPr="00FE0EAD">
        <w:rPr>
          <w:rFonts w:asciiTheme="minorHAnsi" w:hAnsiTheme="minorHAnsi"/>
          <w:sz w:val="24"/>
        </w:rPr>
        <w:t>Kamenova</w:t>
      </w:r>
      <w:proofErr w:type="spellEnd"/>
      <w:r w:rsidR="0007311D" w:rsidRPr="00FE0EAD">
        <w:rPr>
          <w:rFonts w:asciiTheme="minorHAnsi" w:hAnsiTheme="minorHAnsi"/>
          <w:sz w:val="24"/>
        </w:rPr>
        <w:t>).</w:t>
      </w:r>
    </w:p>
    <w:p w:rsidR="0007311D" w:rsidRPr="00FE0EAD" w:rsidRDefault="0007311D" w:rsidP="00123ABC">
      <w:pPr>
        <w:rPr>
          <w:rFonts w:asciiTheme="minorHAnsi" w:hAnsiTheme="minorHAnsi"/>
        </w:rPr>
      </w:pPr>
    </w:p>
    <w:p w:rsidR="00123ABC" w:rsidRPr="00FE0EAD" w:rsidRDefault="00123ABC" w:rsidP="00123ABC">
      <w:pPr>
        <w:jc w:val="both"/>
        <w:rPr>
          <w:rFonts w:asciiTheme="minorHAnsi" w:hAnsiTheme="minorHAnsi"/>
          <w:b/>
          <w:sz w:val="24"/>
          <w:szCs w:val="24"/>
        </w:rPr>
      </w:pPr>
      <w:r w:rsidRPr="00FE0EAD">
        <w:rPr>
          <w:rFonts w:asciiTheme="minorHAnsi" w:hAnsiTheme="minorHAnsi"/>
          <w:b/>
          <w:sz w:val="24"/>
        </w:rPr>
        <w:t>1. Întreprinderea dumneavoastră suportă costuri atunci când tranzac</w:t>
      </w:r>
      <w:r w:rsidR="00D73964" w:rsidRPr="00FE0EAD">
        <w:rPr>
          <w:rFonts w:asciiTheme="minorHAnsi" w:hAnsiTheme="minorHAnsi"/>
          <w:b/>
          <w:sz w:val="24"/>
        </w:rPr>
        <w:t>ț</w:t>
      </w:r>
      <w:r w:rsidRPr="00FE0EAD">
        <w:rPr>
          <w:rFonts w:asciiTheme="minorHAnsi" w:hAnsiTheme="minorHAnsi"/>
          <w:b/>
          <w:sz w:val="24"/>
        </w:rPr>
        <w:t>ionează sau inten</w:t>
      </w:r>
      <w:r w:rsidR="00D73964" w:rsidRPr="00FE0EAD">
        <w:rPr>
          <w:rFonts w:asciiTheme="minorHAnsi" w:hAnsiTheme="minorHAnsi"/>
          <w:b/>
          <w:sz w:val="24"/>
        </w:rPr>
        <w:t>ț</w:t>
      </w:r>
      <w:r w:rsidRPr="00FE0EAD">
        <w:rPr>
          <w:rFonts w:asciiTheme="minorHAnsi" w:hAnsiTheme="minorHAnsi"/>
          <w:b/>
          <w:sz w:val="24"/>
        </w:rPr>
        <w:t>ionează să tranzac</w:t>
      </w:r>
      <w:r w:rsidR="00D73964" w:rsidRPr="00FE0EAD">
        <w:rPr>
          <w:rFonts w:asciiTheme="minorHAnsi" w:hAnsiTheme="minorHAnsi"/>
          <w:b/>
          <w:sz w:val="24"/>
        </w:rPr>
        <w:t>ț</w:t>
      </w:r>
      <w:r w:rsidRPr="00FE0EAD">
        <w:rPr>
          <w:rFonts w:asciiTheme="minorHAnsi" w:hAnsiTheme="minorHAnsi"/>
          <w:b/>
          <w:sz w:val="24"/>
        </w:rPr>
        <w:t>ioneze cu consumatori transfrontalieri pe fondul următoarelor aspecte?</w:t>
      </w:r>
      <w:r w:rsidR="00D73964" w:rsidRPr="00FE0EAD">
        <w:rPr>
          <w:rFonts w:asciiTheme="minorHAnsi" w:hAnsiTheme="minorHAnsi"/>
          <w:b/>
          <w:sz w:val="24"/>
        </w:rPr>
        <w:t xml:space="preserve"> </w:t>
      </w:r>
    </w:p>
    <w:tbl>
      <w:tblPr>
        <w:tblStyle w:val="TableGrid1"/>
        <w:tblW w:w="10336" w:type="dxa"/>
        <w:tblLayout w:type="fixed"/>
        <w:tblLook w:val="04A0"/>
      </w:tblPr>
      <w:tblGrid>
        <w:gridCol w:w="4644"/>
        <w:gridCol w:w="1418"/>
        <w:gridCol w:w="1200"/>
        <w:gridCol w:w="1067"/>
        <w:gridCol w:w="1067"/>
        <w:gridCol w:w="940"/>
      </w:tblGrid>
      <w:tr w:rsidR="00123ABC" w:rsidRPr="00FE0EAD" w:rsidTr="00FE0EAD">
        <w:tc>
          <w:tcPr>
            <w:tcW w:w="4644" w:type="dxa"/>
          </w:tcPr>
          <w:p w:rsidR="00123ABC" w:rsidRPr="00FE0EAD" w:rsidRDefault="00123ABC" w:rsidP="001A5450">
            <w:pPr>
              <w:spacing w:line="360" w:lineRule="auto"/>
              <w:rPr>
                <w:rFonts w:asciiTheme="minorHAnsi" w:hAnsiTheme="minorHAnsi"/>
                <w:sz w:val="24"/>
                <w:szCs w:val="24"/>
              </w:rPr>
            </w:pPr>
          </w:p>
        </w:tc>
        <w:tc>
          <w:tcPr>
            <w:tcW w:w="1418"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Da, în mare măsură</w:t>
            </w:r>
          </w:p>
        </w:tc>
        <w:tc>
          <w:tcPr>
            <w:tcW w:w="1200"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Da, într-o anumită măsură</w:t>
            </w:r>
          </w:p>
        </w:tc>
        <w:tc>
          <w:tcPr>
            <w:tcW w:w="1067"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Nu</w:t>
            </w:r>
          </w:p>
        </w:tc>
        <w:tc>
          <w:tcPr>
            <w:tcW w:w="1067"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c>
          <w:tcPr>
            <w:tcW w:w="940"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 xml:space="preserve">Nu se aplică </w:t>
            </w:r>
          </w:p>
        </w:tc>
      </w:tr>
      <w:tr w:rsidR="00123ABC" w:rsidRPr="00FE0EAD" w:rsidTr="00FE0EAD">
        <w:tc>
          <w:tcPr>
            <w:tcW w:w="4644" w:type="dxa"/>
          </w:tcPr>
          <w:p w:rsidR="00123ABC" w:rsidRPr="00FE0EAD" w:rsidRDefault="00123ABC" w:rsidP="001C1A68">
            <w:pPr>
              <w:jc w:val="both"/>
              <w:rPr>
                <w:rFonts w:asciiTheme="minorHAnsi" w:hAnsiTheme="minorHAnsi"/>
                <w:sz w:val="24"/>
                <w:szCs w:val="24"/>
              </w:rPr>
            </w:pPr>
            <w:r w:rsidRPr="00FE0EAD">
              <w:rPr>
                <w:rFonts w:asciiTheme="minorHAnsi" w:hAnsiTheme="minorHAnsi"/>
                <w:sz w:val="24"/>
              </w:rPr>
              <w:t>Costuri conexe răspunsurilor la întrebări din partea consumatorilor cu privire la identitatea partenerului contractual (dacă este pia</w:t>
            </w:r>
            <w:r w:rsidR="00D73964" w:rsidRPr="00FE0EAD">
              <w:rPr>
                <w:rFonts w:asciiTheme="minorHAnsi" w:hAnsiTheme="minorHAnsi"/>
                <w:sz w:val="24"/>
              </w:rPr>
              <w:t>ț</w:t>
            </w:r>
            <w:r w:rsidRPr="00FE0EAD">
              <w:rPr>
                <w:rFonts w:asciiTheme="minorHAnsi" w:hAnsiTheme="minorHAnsi"/>
                <w:sz w:val="24"/>
              </w:rPr>
              <w:t>a online sau comerciantul care vinde prin intermediul pie</w:t>
            </w:r>
            <w:r w:rsidR="00D73964" w:rsidRPr="00FE0EAD">
              <w:rPr>
                <w:rFonts w:asciiTheme="minorHAnsi" w:hAnsiTheme="minorHAnsi"/>
                <w:sz w:val="24"/>
              </w:rPr>
              <w:t>ț</w:t>
            </w:r>
            <w:r w:rsidRPr="00FE0EAD">
              <w:rPr>
                <w:rFonts w:asciiTheme="minorHAnsi" w:hAnsiTheme="minorHAnsi"/>
                <w:sz w:val="24"/>
              </w:rPr>
              <w:t>ei online)</w:t>
            </w:r>
            <w:r w:rsidRPr="00FE0EAD">
              <w:rPr>
                <w:rFonts w:asciiTheme="minorHAnsi" w:hAnsiTheme="minorHAnsi"/>
                <w:sz w:val="22"/>
              </w:rPr>
              <w:t xml:space="preserve"> </w:t>
            </w:r>
            <w:r w:rsidR="00D73964" w:rsidRPr="00FE0EAD">
              <w:rPr>
                <w:rFonts w:asciiTheme="minorHAnsi" w:hAnsiTheme="minorHAnsi"/>
                <w:sz w:val="24"/>
              </w:rPr>
              <w:t>ș</w:t>
            </w:r>
            <w:r w:rsidRPr="00FE0EAD">
              <w:rPr>
                <w:rFonts w:asciiTheme="minorHAnsi" w:hAnsiTheme="minorHAnsi"/>
                <w:sz w:val="24"/>
              </w:rPr>
              <w:t>i dacă este aplicabilă legisla</w:t>
            </w:r>
            <w:r w:rsidR="00D73964" w:rsidRPr="00FE0EAD">
              <w:rPr>
                <w:rFonts w:asciiTheme="minorHAnsi" w:hAnsiTheme="minorHAnsi"/>
                <w:sz w:val="24"/>
              </w:rPr>
              <w:t>ț</w:t>
            </w:r>
            <w:r w:rsidRPr="00FE0EAD">
              <w:rPr>
                <w:rFonts w:asciiTheme="minorHAnsi" w:hAnsiTheme="minorHAnsi"/>
                <w:sz w:val="24"/>
              </w:rPr>
              <w:t>ia privind drepturile consumatorilor</w:t>
            </w:r>
          </w:p>
        </w:tc>
        <w:tc>
          <w:tcPr>
            <w:tcW w:w="1418" w:type="dxa"/>
          </w:tcPr>
          <w:p w:rsidR="00123ABC" w:rsidRPr="00FE0EAD" w:rsidRDefault="00123ABC" w:rsidP="001A5450">
            <w:pPr>
              <w:rPr>
                <w:rFonts w:asciiTheme="minorHAnsi" w:hAnsiTheme="minorHAnsi"/>
                <w:sz w:val="24"/>
                <w:szCs w:val="24"/>
              </w:rPr>
            </w:pPr>
          </w:p>
        </w:tc>
        <w:tc>
          <w:tcPr>
            <w:tcW w:w="1200"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940" w:type="dxa"/>
          </w:tcPr>
          <w:p w:rsidR="00123ABC" w:rsidRPr="00FE0EAD" w:rsidRDefault="00123ABC" w:rsidP="001A5450">
            <w:pPr>
              <w:rPr>
                <w:rFonts w:asciiTheme="minorHAnsi" w:hAnsiTheme="minorHAnsi"/>
                <w:sz w:val="24"/>
                <w:szCs w:val="24"/>
              </w:rPr>
            </w:pPr>
          </w:p>
        </w:tc>
      </w:tr>
      <w:tr w:rsidR="00123ABC" w:rsidRPr="00FE0EAD" w:rsidTr="00FE0EAD">
        <w:tc>
          <w:tcPr>
            <w:tcW w:w="4644" w:type="dxa"/>
          </w:tcPr>
          <w:p w:rsidR="00123ABC" w:rsidRPr="00FE0EAD" w:rsidRDefault="00123ABC" w:rsidP="00367516">
            <w:pPr>
              <w:jc w:val="both"/>
              <w:rPr>
                <w:rFonts w:asciiTheme="minorHAnsi" w:hAnsiTheme="minorHAnsi"/>
                <w:sz w:val="24"/>
                <w:szCs w:val="24"/>
              </w:rPr>
            </w:pPr>
            <w:r w:rsidRPr="00FE0EAD">
              <w:rPr>
                <w:rFonts w:asciiTheme="minorHAnsi" w:hAnsiTheme="minorHAnsi"/>
                <w:sz w:val="24"/>
              </w:rPr>
              <w:t>Costuri conexe răspunsurilor la întrebări din partea consumatorilor cu privire la persoana responsabilă de executarea contractelor, de exemplu garan</w:t>
            </w:r>
            <w:r w:rsidR="00D73964" w:rsidRPr="00FE0EAD">
              <w:rPr>
                <w:rFonts w:asciiTheme="minorHAnsi" w:hAnsiTheme="minorHAnsi"/>
                <w:sz w:val="24"/>
              </w:rPr>
              <w:t>ț</w:t>
            </w:r>
            <w:r w:rsidRPr="00FE0EAD">
              <w:rPr>
                <w:rFonts w:asciiTheme="minorHAnsi" w:hAnsiTheme="minorHAnsi"/>
                <w:sz w:val="24"/>
              </w:rPr>
              <w:t>ia legală în cazul bunurilor defecte, dreptul de retragere în perioada de „reflec</w:t>
            </w:r>
            <w:r w:rsidR="00D73964" w:rsidRPr="00FE0EAD">
              <w:rPr>
                <w:rFonts w:asciiTheme="minorHAnsi" w:hAnsiTheme="minorHAnsi"/>
                <w:sz w:val="24"/>
              </w:rPr>
              <w:t>ț</w:t>
            </w:r>
            <w:r w:rsidRPr="00FE0EAD">
              <w:rPr>
                <w:rFonts w:asciiTheme="minorHAnsi" w:hAnsiTheme="minorHAnsi"/>
                <w:sz w:val="24"/>
              </w:rPr>
              <w:t>ie” de 14 zile, livrarea târzie (dacă responsabilitatea revine pie</w:t>
            </w:r>
            <w:r w:rsidR="00D73964" w:rsidRPr="00FE0EAD">
              <w:rPr>
                <w:rFonts w:asciiTheme="minorHAnsi" w:hAnsiTheme="minorHAnsi"/>
                <w:sz w:val="24"/>
              </w:rPr>
              <w:t>ț</w:t>
            </w:r>
            <w:r w:rsidRPr="00FE0EAD">
              <w:rPr>
                <w:rFonts w:asciiTheme="minorHAnsi" w:hAnsiTheme="minorHAnsi"/>
                <w:sz w:val="24"/>
              </w:rPr>
              <w:t xml:space="preserve">ei online sau unui alt comerciant) </w:t>
            </w:r>
          </w:p>
        </w:tc>
        <w:tc>
          <w:tcPr>
            <w:tcW w:w="1418" w:type="dxa"/>
          </w:tcPr>
          <w:p w:rsidR="00123ABC" w:rsidRPr="00FE0EAD" w:rsidRDefault="00123ABC" w:rsidP="001A5450">
            <w:pPr>
              <w:rPr>
                <w:rFonts w:asciiTheme="minorHAnsi" w:hAnsiTheme="minorHAnsi"/>
                <w:sz w:val="24"/>
                <w:szCs w:val="24"/>
              </w:rPr>
            </w:pPr>
          </w:p>
        </w:tc>
        <w:tc>
          <w:tcPr>
            <w:tcW w:w="1200"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940" w:type="dxa"/>
          </w:tcPr>
          <w:p w:rsidR="00123ABC" w:rsidRPr="00FE0EAD" w:rsidRDefault="00123ABC" w:rsidP="001A5450">
            <w:pPr>
              <w:rPr>
                <w:rFonts w:asciiTheme="minorHAnsi" w:hAnsiTheme="minorHAnsi"/>
                <w:sz w:val="24"/>
                <w:szCs w:val="24"/>
              </w:rPr>
            </w:pPr>
          </w:p>
        </w:tc>
      </w:tr>
      <w:tr w:rsidR="00123ABC" w:rsidRPr="00FE0EAD" w:rsidTr="00FE0EAD">
        <w:tc>
          <w:tcPr>
            <w:tcW w:w="4644" w:type="dxa"/>
          </w:tcPr>
          <w:p w:rsidR="00123ABC" w:rsidRPr="00FE0EAD" w:rsidRDefault="00123ABC" w:rsidP="001A5450">
            <w:pPr>
              <w:jc w:val="both"/>
              <w:rPr>
                <w:rFonts w:asciiTheme="minorHAnsi" w:hAnsiTheme="minorHAnsi"/>
                <w:sz w:val="24"/>
              </w:rPr>
            </w:pPr>
            <w:r w:rsidRPr="00FE0EAD">
              <w:rPr>
                <w:rFonts w:asciiTheme="minorHAnsi" w:hAnsiTheme="minorHAnsi"/>
                <w:sz w:val="24"/>
              </w:rPr>
              <w:t>Costuri conexe respectării normelor na</w:t>
            </w:r>
            <w:r w:rsidR="00D73964" w:rsidRPr="00FE0EAD">
              <w:rPr>
                <w:rFonts w:asciiTheme="minorHAnsi" w:hAnsiTheme="minorHAnsi"/>
                <w:sz w:val="24"/>
              </w:rPr>
              <w:t>ț</w:t>
            </w:r>
            <w:r w:rsidRPr="00FE0EAD">
              <w:rPr>
                <w:rFonts w:asciiTheme="minorHAnsi" w:hAnsiTheme="minorHAnsi"/>
                <w:sz w:val="24"/>
              </w:rPr>
              <w:t xml:space="preserve">ionale, prin care se solicită întreprinderii </w:t>
            </w:r>
            <w:r w:rsidRPr="00FE0EAD">
              <w:rPr>
                <w:rFonts w:asciiTheme="minorHAnsi" w:hAnsiTheme="minorHAnsi"/>
                <w:sz w:val="24"/>
              </w:rPr>
              <w:lastRenderedPageBreak/>
              <w:t>dumneavoastră dezvăluirea către consumatori a identită</w:t>
            </w:r>
            <w:r w:rsidR="00D73964" w:rsidRPr="00FE0EAD">
              <w:rPr>
                <w:rFonts w:asciiTheme="minorHAnsi" w:hAnsiTheme="minorHAnsi"/>
                <w:sz w:val="24"/>
              </w:rPr>
              <w:t>ț</w:t>
            </w:r>
            <w:r w:rsidRPr="00FE0EAD">
              <w:rPr>
                <w:rFonts w:asciiTheme="minorHAnsi" w:hAnsiTheme="minorHAnsi"/>
                <w:sz w:val="24"/>
              </w:rPr>
              <w:t>ii persoanelor cu care ace</w:t>
            </w:r>
            <w:r w:rsidR="00D73964" w:rsidRPr="00FE0EAD">
              <w:rPr>
                <w:rFonts w:asciiTheme="minorHAnsi" w:hAnsiTheme="minorHAnsi"/>
                <w:sz w:val="24"/>
              </w:rPr>
              <w:t>ș</w:t>
            </w:r>
            <w:r w:rsidRPr="00FE0EAD">
              <w:rPr>
                <w:rFonts w:asciiTheme="minorHAnsi" w:hAnsiTheme="minorHAnsi"/>
                <w:sz w:val="24"/>
              </w:rPr>
              <w:t xml:space="preserve">tia încheie contractele </w:t>
            </w:r>
            <w:r w:rsidR="00D73964" w:rsidRPr="00FE0EAD">
              <w:rPr>
                <w:rFonts w:asciiTheme="minorHAnsi" w:hAnsiTheme="minorHAnsi"/>
                <w:sz w:val="24"/>
              </w:rPr>
              <w:t>ș</w:t>
            </w:r>
            <w:r w:rsidRPr="00FE0EAD">
              <w:rPr>
                <w:rFonts w:asciiTheme="minorHAnsi" w:hAnsiTheme="minorHAnsi"/>
                <w:sz w:val="24"/>
              </w:rPr>
              <w:t>i dacă este aplicabilă legisla</w:t>
            </w:r>
            <w:r w:rsidR="00D73964" w:rsidRPr="00FE0EAD">
              <w:rPr>
                <w:rFonts w:asciiTheme="minorHAnsi" w:hAnsiTheme="minorHAnsi"/>
                <w:sz w:val="24"/>
              </w:rPr>
              <w:t>ț</w:t>
            </w:r>
            <w:r w:rsidRPr="00FE0EAD">
              <w:rPr>
                <w:rFonts w:asciiTheme="minorHAnsi" w:hAnsiTheme="minorHAnsi"/>
                <w:sz w:val="24"/>
              </w:rPr>
              <w:t xml:space="preserve">ia privind drepturile consumatorilor </w:t>
            </w:r>
          </w:p>
        </w:tc>
        <w:tc>
          <w:tcPr>
            <w:tcW w:w="1418" w:type="dxa"/>
          </w:tcPr>
          <w:p w:rsidR="00123ABC" w:rsidRPr="00FE0EAD" w:rsidRDefault="00123ABC" w:rsidP="001A5450">
            <w:pPr>
              <w:rPr>
                <w:rFonts w:asciiTheme="minorHAnsi" w:hAnsiTheme="minorHAnsi"/>
                <w:sz w:val="24"/>
                <w:szCs w:val="24"/>
              </w:rPr>
            </w:pPr>
          </w:p>
        </w:tc>
        <w:tc>
          <w:tcPr>
            <w:tcW w:w="1200"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1067" w:type="dxa"/>
          </w:tcPr>
          <w:p w:rsidR="00123ABC" w:rsidRPr="00FE0EAD" w:rsidRDefault="00123ABC" w:rsidP="001A5450">
            <w:pPr>
              <w:rPr>
                <w:rFonts w:asciiTheme="minorHAnsi" w:hAnsiTheme="minorHAnsi"/>
                <w:sz w:val="24"/>
                <w:szCs w:val="24"/>
              </w:rPr>
            </w:pPr>
          </w:p>
        </w:tc>
        <w:tc>
          <w:tcPr>
            <w:tcW w:w="940"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b/>
          <w:sz w:val="24"/>
          <w:szCs w:val="24"/>
        </w:rPr>
      </w:pPr>
    </w:p>
    <w:p w:rsidR="00123ABC" w:rsidRPr="00FE0EAD" w:rsidRDefault="00123ABC" w:rsidP="00123ABC">
      <w:pPr>
        <w:jc w:val="both"/>
        <w:rPr>
          <w:rFonts w:asciiTheme="minorHAnsi" w:hAnsiTheme="minorHAnsi"/>
          <w:b/>
          <w:sz w:val="24"/>
          <w:szCs w:val="24"/>
        </w:rPr>
      </w:pPr>
      <w:r w:rsidRPr="00FE0EAD">
        <w:rPr>
          <w:rFonts w:asciiTheme="minorHAnsi" w:hAnsiTheme="minorHAnsi"/>
          <w:b/>
          <w:sz w:val="24"/>
        </w:rPr>
        <w:t xml:space="preserve"> 2. Care sunt costurile dumneavoastră estimate pe fondul necesită</w:t>
      </w:r>
      <w:r w:rsidR="00D73964" w:rsidRPr="00FE0EAD">
        <w:rPr>
          <w:rFonts w:asciiTheme="minorHAnsi" w:hAnsiTheme="minorHAnsi"/>
          <w:b/>
          <w:sz w:val="24"/>
        </w:rPr>
        <w:t>ț</w:t>
      </w:r>
      <w:r w:rsidRPr="00FE0EAD">
        <w:rPr>
          <w:rFonts w:asciiTheme="minorHAnsi" w:hAnsiTheme="minorHAnsi"/>
          <w:b/>
          <w:sz w:val="24"/>
        </w:rPr>
        <w:t>ii de adaptare la diverse norme na</w:t>
      </w:r>
      <w:r w:rsidR="00D73964" w:rsidRPr="00FE0EAD">
        <w:rPr>
          <w:rFonts w:asciiTheme="minorHAnsi" w:hAnsiTheme="minorHAnsi"/>
          <w:b/>
          <w:sz w:val="24"/>
        </w:rPr>
        <w:t>ț</w:t>
      </w:r>
      <w:r w:rsidRPr="00FE0EAD">
        <w:rPr>
          <w:rFonts w:asciiTheme="minorHAnsi" w:hAnsiTheme="minorHAnsi"/>
          <w:b/>
          <w:sz w:val="24"/>
        </w:rPr>
        <w:t>ionale în domeniul obliga</w:t>
      </w:r>
      <w:r w:rsidR="00D73964" w:rsidRPr="00FE0EAD">
        <w:rPr>
          <w:rFonts w:asciiTheme="minorHAnsi" w:hAnsiTheme="minorHAnsi"/>
          <w:b/>
          <w:sz w:val="24"/>
        </w:rPr>
        <w:t>ț</w:t>
      </w:r>
      <w:r w:rsidRPr="00FE0EAD">
        <w:rPr>
          <w:rFonts w:asciiTheme="minorHAnsi" w:hAnsiTheme="minorHAnsi"/>
          <w:b/>
          <w:sz w:val="24"/>
        </w:rPr>
        <w:t xml:space="preserve">iilor de informare cu privire la </w:t>
      </w:r>
      <w:r w:rsidRPr="00FE0EAD">
        <w:rPr>
          <w:rFonts w:ascii="Arial" w:hAnsi="Arial" w:cs="Arial"/>
          <w:b/>
          <w:sz w:val="24"/>
        </w:rPr>
        <w:t>ֹ</w:t>
      </w:r>
      <w:r w:rsidRPr="00FE0EAD">
        <w:rPr>
          <w:rFonts w:asciiTheme="minorHAnsi" w:hAnsiTheme="minorHAnsi"/>
          <w:b/>
        </w:rPr>
        <w:t>„pie</w:t>
      </w:r>
      <w:r w:rsidR="00D73964" w:rsidRPr="00FE0EAD">
        <w:rPr>
          <w:rFonts w:asciiTheme="minorHAnsi" w:hAnsiTheme="minorHAnsi"/>
          <w:b/>
        </w:rPr>
        <w:t>ț</w:t>
      </w:r>
      <w:r w:rsidRPr="00FE0EAD">
        <w:rPr>
          <w:rFonts w:asciiTheme="minorHAnsi" w:hAnsiTheme="minorHAnsi"/>
          <w:b/>
        </w:rPr>
        <w:t>e” online referitoare la următoarele?</w:t>
      </w:r>
      <w:r w:rsidR="00D73964" w:rsidRPr="00FE0EAD">
        <w:rPr>
          <w:rFonts w:asciiTheme="minorHAnsi" w:hAnsiTheme="minorHAnsi"/>
          <w:b/>
          <w:sz w:val="24"/>
        </w:rPr>
        <w:t xml:space="preserve"> </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123ABC" w:rsidRPr="00FE0EAD" w:rsidTr="001A5450">
        <w:tc>
          <w:tcPr>
            <w:tcW w:w="3097" w:type="dxa"/>
          </w:tcPr>
          <w:p w:rsidR="00123ABC" w:rsidRPr="00FE0EAD" w:rsidRDefault="00123ABC" w:rsidP="001A5450">
            <w:pPr>
              <w:rPr>
                <w:rFonts w:asciiTheme="minorHAnsi" w:hAnsiTheme="minorHAnsi"/>
                <w:b/>
                <w:sz w:val="24"/>
                <w:szCs w:val="24"/>
              </w:rPr>
            </w:pPr>
          </w:p>
        </w:tc>
        <w:tc>
          <w:tcPr>
            <w:tcW w:w="4968"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6836A1" w:rsidRPr="00FE0EAD" w:rsidRDefault="006836A1" w:rsidP="003C5047">
      <w:pPr>
        <w:jc w:val="both"/>
        <w:rPr>
          <w:rFonts w:asciiTheme="minorHAnsi" w:hAnsiTheme="minorHAnsi"/>
          <w:sz w:val="24"/>
          <w:szCs w:val="24"/>
        </w:rPr>
      </w:pPr>
    </w:p>
    <w:p w:rsidR="003C5047" w:rsidRPr="00FE0EAD" w:rsidRDefault="003C5047" w:rsidP="0062103D">
      <w:pPr>
        <w:jc w:val="both"/>
        <w:rPr>
          <w:rFonts w:asciiTheme="minorHAnsi" w:hAnsiTheme="minorHAnsi"/>
        </w:rPr>
      </w:pPr>
      <w:r w:rsidRPr="00FE0EAD">
        <w:rPr>
          <w:rFonts w:asciiTheme="minorHAnsi" w:hAnsiTheme="minorHAnsi"/>
          <w:sz w:val="24"/>
        </w:rPr>
        <w:t>Costuri unice: Vă rugăm să estima</w:t>
      </w:r>
      <w:r w:rsidR="00D73964" w:rsidRPr="00FE0EAD">
        <w:rPr>
          <w:rFonts w:asciiTheme="minorHAnsi" w:hAnsiTheme="minorHAnsi"/>
          <w:sz w:val="24"/>
        </w:rPr>
        <w:t>ț</w:t>
      </w:r>
      <w:r w:rsidRPr="00FE0EAD">
        <w:rPr>
          <w:rFonts w:asciiTheme="minorHAnsi" w:hAnsiTheme="minorHAnsi"/>
          <w:sz w:val="24"/>
        </w:rPr>
        <w:t>i resursele unice pe care trebuie să le investi</w:t>
      </w:r>
      <w:r w:rsidR="00D73964" w:rsidRPr="00FE0EAD">
        <w:rPr>
          <w:rFonts w:asciiTheme="minorHAnsi" w:hAnsiTheme="minorHAnsi"/>
          <w:sz w:val="24"/>
        </w:rPr>
        <w:t>ț</w:t>
      </w:r>
      <w:r w:rsidRPr="00FE0EAD">
        <w:rPr>
          <w:rFonts w:asciiTheme="minorHAnsi" w:hAnsiTheme="minorHAnsi"/>
          <w:sz w:val="24"/>
        </w:rPr>
        <w:t>i pentru a intra pe o nouă pia</w:t>
      </w:r>
      <w:r w:rsidR="00D73964" w:rsidRPr="00FE0EAD">
        <w:rPr>
          <w:rFonts w:asciiTheme="minorHAnsi" w:hAnsiTheme="minorHAnsi"/>
          <w:sz w:val="24"/>
        </w:rPr>
        <w:t>ț</w:t>
      </w:r>
      <w:r w:rsidRPr="00FE0EAD">
        <w:rPr>
          <w:rFonts w:asciiTheme="minorHAnsi" w:hAnsiTheme="minorHAnsi"/>
          <w:sz w:val="24"/>
        </w:rPr>
        <w:t>ă a UE, în medie pe fiecare stat membru.</w:t>
      </w:r>
    </w:p>
    <w:p w:rsidR="003C5047" w:rsidRPr="00FE0EAD" w:rsidRDefault="003C5047" w:rsidP="0062103D">
      <w:pPr>
        <w:jc w:val="both"/>
        <w:rPr>
          <w:rFonts w:asciiTheme="minorHAnsi" w:hAnsiTheme="minorHAnsi"/>
          <w:sz w:val="24"/>
          <w:szCs w:val="24"/>
        </w:rPr>
      </w:pPr>
      <w:r w:rsidRPr="00FE0EAD">
        <w:rPr>
          <w:rFonts w:asciiTheme="minorHAnsi" w:hAnsiTheme="minorHAnsi"/>
          <w:sz w:val="24"/>
        </w:rPr>
        <w:t>Costuri curente: Vă rugăm să estima</w:t>
      </w:r>
      <w:r w:rsidR="00D73964" w:rsidRPr="00FE0EAD">
        <w:rPr>
          <w:rFonts w:asciiTheme="minorHAnsi" w:hAnsiTheme="minorHAnsi"/>
          <w:sz w:val="24"/>
        </w:rPr>
        <w:t>ț</w:t>
      </w:r>
      <w:r w:rsidRPr="00FE0EAD">
        <w:rPr>
          <w:rFonts w:asciiTheme="minorHAnsi" w:hAnsiTheme="minorHAnsi"/>
          <w:sz w:val="24"/>
        </w:rPr>
        <w:t>i resursele pe care trebuie să le investi</w:t>
      </w:r>
      <w:r w:rsidR="00D73964" w:rsidRPr="00FE0EAD">
        <w:rPr>
          <w:rFonts w:asciiTheme="minorHAnsi" w:hAnsiTheme="minorHAnsi"/>
          <w:sz w:val="24"/>
        </w:rPr>
        <w:t>ț</w:t>
      </w:r>
      <w:r w:rsidRPr="00FE0EAD">
        <w:rPr>
          <w:rFonts w:asciiTheme="minorHAnsi" w:hAnsiTheme="minorHAnsi"/>
          <w:sz w:val="24"/>
        </w:rPr>
        <w:t>i în mod curent pentru a respecta diversele norme na</w:t>
      </w:r>
      <w:r w:rsidR="00D73964" w:rsidRPr="00FE0EAD">
        <w:rPr>
          <w:rFonts w:asciiTheme="minorHAnsi" w:hAnsiTheme="minorHAnsi"/>
          <w:sz w:val="24"/>
        </w:rPr>
        <w:t>ț</w:t>
      </w:r>
      <w:r w:rsidRPr="00FE0EAD">
        <w:rPr>
          <w:rFonts w:asciiTheme="minorHAnsi" w:hAnsiTheme="minorHAnsi"/>
          <w:sz w:val="24"/>
        </w:rPr>
        <w:t>ionale, în medie pe fiecare stat membru.</w:t>
      </w:r>
    </w:p>
    <w:p w:rsidR="00123ABC" w:rsidRPr="00FE0EAD" w:rsidRDefault="003C5047" w:rsidP="00123ABC">
      <w:pPr>
        <w:jc w:val="both"/>
        <w:rPr>
          <w:rFonts w:asciiTheme="minorHAnsi" w:hAnsiTheme="minorHAnsi"/>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3. Care este timpul de lucru sau care sunt resursele de care ave</w:t>
      </w:r>
      <w:r w:rsidR="00D73964" w:rsidRPr="00FE0EAD">
        <w:rPr>
          <w:rFonts w:asciiTheme="minorHAnsi" w:hAnsiTheme="minorHAnsi"/>
          <w:b/>
          <w:sz w:val="24"/>
        </w:rPr>
        <w:t>ț</w:t>
      </w:r>
      <w:r w:rsidRPr="00FE0EAD">
        <w:rPr>
          <w:rFonts w:asciiTheme="minorHAnsi" w:hAnsiTheme="minorHAnsi"/>
          <w:b/>
          <w:sz w:val="24"/>
        </w:rPr>
        <w:t>i nevoie, atunci când intra</w:t>
      </w:r>
      <w:r w:rsidR="00D73964" w:rsidRPr="00FE0EAD">
        <w:rPr>
          <w:rFonts w:asciiTheme="minorHAnsi" w:hAnsiTheme="minorHAnsi"/>
          <w:b/>
          <w:sz w:val="24"/>
        </w:rPr>
        <w:t>ț</w:t>
      </w:r>
      <w:r w:rsidRPr="00FE0EAD">
        <w:rPr>
          <w:rFonts w:asciiTheme="minorHAnsi" w:hAnsiTheme="minorHAnsi"/>
          <w:b/>
          <w:sz w:val="24"/>
        </w:rPr>
        <w:t>i pe o pia</w:t>
      </w:r>
      <w:r w:rsidR="00D73964" w:rsidRPr="00FE0EAD">
        <w:rPr>
          <w:rFonts w:asciiTheme="minorHAnsi" w:hAnsiTheme="minorHAnsi"/>
          <w:b/>
          <w:sz w:val="24"/>
        </w:rPr>
        <w:t>ț</w:t>
      </w:r>
      <w:r w:rsidRPr="00FE0EAD">
        <w:rPr>
          <w:rFonts w:asciiTheme="minorHAnsi" w:hAnsiTheme="minorHAnsi"/>
          <w:b/>
          <w:sz w:val="24"/>
        </w:rPr>
        <w:t>ă a unui alt stat UE, pentru a respecta normele na</w:t>
      </w:r>
      <w:r w:rsidR="00D73964" w:rsidRPr="00FE0EAD">
        <w:rPr>
          <w:rFonts w:asciiTheme="minorHAnsi" w:hAnsiTheme="minorHAnsi"/>
          <w:b/>
          <w:sz w:val="24"/>
        </w:rPr>
        <w:t>ț</w:t>
      </w:r>
      <w:r w:rsidRPr="00FE0EAD">
        <w:rPr>
          <w:rFonts w:asciiTheme="minorHAnsi" w:hAnsiTheme="minorHAnsi"/>
          <w:b/>
          <w:sz w:val="24"/>
        </w:rPr>
        <w:t>ionale aplicabile în celălalt stat membru care implică dezvăluirea identită</w:t>
      </w:r>
      <w:r w:rsidR="00D73964" w:rsidRPr="00FE0EAD">
        <w:rPr>
          <w:rFonts w:asciiTheme="minorHAnsi" w:hAnsiTheme="minorHAnsi"/>
          <w:b/>
          <w:sz w:val="24"/>
        </w:rPr>
        <w:t>ț</w:t>
      </w:r>
      <w:r w:rsidRPr="00FE0EAD">
        <w:rPr>
          <w:rFonts w:asciiTheme="minorHAnsi" w:hAnsiTheme="minorHAnsi"/>
          <w:b/>
          <w:sz w:val="24"/>
        </w:rPr>
        <w:t>ii păr</w:t>
      </w:r>
      <w:r w:rsidR="00D73964" w:rsidRPr="00FE0EAD">
        <w:rPr>
          <w:rFonts w:asciiTheme="minorHAnsi" w:hAnsiTheme="minorHAnsi"/>
          <w:b/>
          <w:sz w:val="24"/>
        </w:rPr>
        <w:t>ț</w:t>
      </w:r>
      <w:r w:rsidRPr="00FE0EAD">
        <w:rPr>
          <w:rFonts w:asciiTheme="minorHAnsi" w:hAnsiTheme="minorHAnsi"/>
          <w:b/>
          <w:sz w:val="24"/>
        </w:rPr>
        <w:t xml:space="preserve">ii contractante </w:t>
      </w:r>
      <w:r w:rsidR="00D73964" w:rsidRPr="00FE0EAD">
        <w:rPr>
          <w:rFonts w:asciiTheme="minorHAnsi" w:hAnsiTheme="minorHAnsi"/>
          <w:b/>
          <w:sz w:val="24"/>
        </w:rPr>
        <w:t>ș</w:t>
      </w:r>
      <w:r w:rsidRPr="00FE0EAD">
        <w:rPr>
          <w:rFonts w:asciiTheme="minorHAnsi" w:hAnsiTheme="minorHAnsi"/>
          <w:b/>
          <w:sz w:val="24"/>
        </w:rPr>
        <w:t>i/sau a persoanei responsabile de contractele încheiate prin intermediul pie</w:t>
      </w:r>
      <w:r w:rsidR="00D73964" w:rsidRPr="00FE0EAD">
        <w:rPr>
          <w:rFonts w:asciiTheme="minorHAnsi" w:hAnsiTheme="minorHAnsi"/>
          <w:b/>
          <w:sz w:val="24"/>
        </w:rPr>
        <w:t>ț</w:t>
      </w:r>
      <w:r w:rsidRPr="00FE0EAD">
        <w:rPr>
          <w:rFonts w:asciiTheme="minorHAnsi" w:hAnsiTheme="minorHAnsi"/>
          <w:b/>
          <w:sz w:val="24"/>
        </w:rPr>
        <w:t>elor online?</w:t>
      </w:r>
      <w:r w:rsidRPr="00FE0EAD">
        <w:rPr>
          <w:rFonts w:asciiTheme="minorHAnsi" w:hAnsiTheme="minorHAnsi"/>
          <w:sz w:val="24"/>
        </w:rPr>
        <w:t xml:space="preserve"> </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p>
    <w:tbl>
      <w:tblPr>
        <w:tblStyle w:val="TableGrid"/>
        <w:tblW w:w="0" w:type="auto"/>
        <w:tblInd w:w="720" w:type="dxa"/>
        <w:tblLook w:val="04A0"/>
      </w:tblPr>
      <w:tblGrid>
        <w:gridCol w:w="2210"/>
        <w:gridCol w:w="3119"/>
        <w:gridCol w:w="3239"/>
      </w:tblGrid>
      <w:tr w:rsidR="00123ABC" w:rsidRPr="00FE0EAD" w:rsidTr="001A5450">
        <w:tc>
          <w:tcPr>
            <w:tcW w:w="3097" w:type="dxa"/>
          </w:tcPr>
          <w:p w:rsidR="00123ABC" w:rsidRPr="00FE0EAD" w:rsidRDefault="00123ABC" w:rsidP="001A5450">
            <w:pPr>
              <w:rPr>
                <w:rFonts w:asciiTheme="minorHAnsi" w:hAnsiTheme="minorHAnsi"/>
                <w:b/>
                <w:sz w:val="24"/>
                <w:szCs w:val="24"/>
              </w:rPr>
            </w:pPr>
          </w:p>
        </w:tc>
        <w:tc>
          <w:tcPr>
            <w:tcW w:w="4968"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b/>
          <w:sz w:val="24"/>
          <w:szCs w:val="24"/>
        </w:rPr>
      </w:pPr>
    </w:p>
    <w:p w:rsidR="003C5047" w:rsidRPr="00FE0EAD" w:rsidRDefault="003C5047" w:rsidP="003C5047">
      <w:pPr>
        <w:jc w:val="both"/>
        <w:rPr>
          <w:rFonts w:asciiTheme="minorHAnsi" w:hAnsiTheme="minorHAnsi"/>
        </w:rPr>
      </w:pPr>
      <w:r w:rsidRPr="00FE0EAD">
        <w:rPr>
          <w:rFonts w:asciiTheme="minorHAnsi" w:hAnsiTheme="minorHAnsi"/>
          <w:sz w:val="24"/>
        </w:rPr>
        <w:lastRenderedPageBreak/>
        <w:t>Costuri unice: Vă rugăm să estima</w:t>
      </w:r>
      <w:r w:rsidR="00D73964" w:rsidRPr="00FE0EAD">
        <w:rPr>
          <w:rFonts w:asciiTheme="minorHAnsi" w:hAnsiTheme="minorHAnsi"/>
          <w:sz w:val="24"/>
        </w:rPr>
        <w:t>ț</w:t>
      </w:r>
      <w:r w:rsidRPr="00FE0EAD">
        <w:rPr>
          <w:rFonts w:asciiTheme="minorHAnsi" w:hAnsiTheme="minorHAnsi"/>
          <w:sz w:val="24"/>
        </w:rPr>
        <w:t>i resursele unice pe care trebuie să le investi</w:t>
      </w:r>
      <w:r w:rsidR="00D73964" w:rsidRPr="00FE0EAD">
        <w:rPr>
          <w:rFonts w:asciiTheme="minorHAnsi" w:hAnsiTheme="minorHAnsi"/>
          <w:sz w:val="24"/>
        </w:rPr>
        <w:t>ț</w:t>
      </w:r>
      <w:r w:rsidRPr="00FE0EAD">
        <w:rPr>
          <w:rFonts w:asciiTheme="minorHAnsi" w:hAnsiTheme="minorHAnsi"/>
          <w:sz w:val="24"/>
        </w:rPr>
        <w:t>i pentru a intra pe o nouă pia</w:t>
      </w:r>
      <w:r w:rsidR="00D73964" w:rsidRPr="00FE0EAD">
        <w:rPr>
          <w:rFonts w:asciiTheme="minorHAnsi" w:hAnsiTheme="minorHAnsi"/>
          <w:sz w:val="24"/>
        </w:rPr>
        <w:t>ț</w:t>
      </w:r>
      <w:r w:rsidRPr="00FE0EAD">
        <w:rPr>
          <w:rFonts w:asciiTheme="minorHAnsi" w:hAnsiTheme="minorHAnsi"/>
          <w:sz w:val="24"/>
        </w:rPr>
        <w:t>ă a UE, în medie pe fiecare stat membru.</w:t>
      </w:r>
    </w:p>
    <w:p w:rsidR="003C5047" w:rsidRPr="00FE0EAD" w:rsidRDefault="003C5047" w:rsidP="0062103D">
      <w:pPr>
        <w:jc w:val="both"/>
        <w:rPr>
          <w:rFonts w:asciiTheme="minorHAnsi" w:hAnsiTheme="minorHAnsi"/>
          <w:sz w:val="24"/>
          <w:szCs w:val="24"/>
        </w:rPr>
      </w:pPr>
      <w:r w:rsidRPr="00FE0EAD">
        <w:rPr>
          <w:rFonts w:asciiTheme="minorHAnsi" w:hAnsiTheme="minorHAnsi"/>
          <w:sz w:val="24"/>
        </w:rPr>
        <w:t>Costuri curente: Vă rugăm să estima</w:t>
      </w:r>
      <w:r w:rsidR="00D73964" w:rsidRPr="00FE0EAD">
        <w:rPr>
          <w:rFonts w:asciiTheme="minorHAnsi" w:hAnsiTheme="minorHAnsi"/>
          <w:sz w:val="24"/>
        </w:rPr>
        <w:t>ț</w:t>
      </w:r>
      <w:r w:rsidRPr="00FE0EAD">
        <w:rPr>
          <w:rFonts w:asciiTheme="minorHAnsi" w:hAnsiTheme="minorHAnsi"/>
          <w:sz w:val="24"/>
        </w:rPr>
        <w:t>i resursele pe care trebuie să le investi</w:t>
      </w:r>
      <w:r w:rsidR="00D73964" w:rsidRPr="00FE0EAD">
        <w:rPr>
          <w:rFonts w:asciiTheme="minorHAnsi" w:hAnsiTheme="minorHAnsi"/>
          <w:sz w:val="24"/>
        </w:rPr>
        <w:t>ț</w:t>
      </w:r>
      <w:r w:rsidRPr="00FE0EAD">
        <w:rPr>
          <w:rFonts w:asciiTheme="minorHAnsi" w:hAnsiTheme="minorHAnsi"/>
          <w:sz w:val="24"/>
        </w:rPr>
        <w:t>i în mod curent pentru a respecta diversele norme na</w:t>
      </w:r>
      <w:r w:rsidR="00D73964" w:rsidRPr="00FE0EAD">
        <w:rPr>
          <w:rFonts w:asciiTheme="minorHAnsi" w:hAnsiTheme="minorHAnsi"/>
          <w:sz w:val="24"/>
        </w:rPr>
        <w:t>ț</w:t>
      </w:r>
      <w:r w:rsidRPr="00FE0EAD">
        <w:rPr>
          <w:rFonts w:asciiTheme="minorHAnsi" w:hAnsiTheme="minorHAnsi"/>
          <w:sz w:val="24"/>
        </w:rPr>
        <w:t>ionale, în medie pe fiecare stat membru.</w:t>
      </w:r>
    </w:p>
    <w:p w:rsidR="00123ABC" w:rsidRPr="00FE0EAD" w:rsidRDefault="003C5047" w:rsidP="00123ABC">
      <w:pPr>
        <w:jc w:val="both"/>
        <w:rPr>
          <w:rFonts w:asciiTheme="minorHAnsi" w:hAnsiTheme="minorHAnsi"/>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4. Vă rugăm să explica</w:t>
      </w:r>
      <w:r w:rsidR="00D73964" w:rsidRPr="00FE0EAD">
        <w:rPr>
          <w:rFonts w:asciiTheme="minorHAnsi" w:hAnsiTheme="minorHAnsi"/>
          <w:b/>
          <w:sz w:val="24"/>
        </w:rPr>
        <w:t>ț</w:t>
      </w:r>
      <w:r w:rsidRPr="00FE0EAD">
        <w:rPr>
          <w:rFonts w:asciiTheme="minorHAnsi" w:hAnsiTheme="minorHAnsi"/>
          <w:b/>
          <w:sz w:val="24"/>
        </w:rPr>
        <w:t>i</w:t>
      </w:r>
      <w:r w:rsidRPr="00FE0EAD">
        <w:rPr>
          <w:rFonts w:asciiTheme="minorHAnsi" w:hAnsiTheme="minorHAnsi"/>
          <w:sz w:val="24"/>
        </w:rPr>
        <w:t xml:space="preserve"> în special natura celorlalte costuri/activită</w:t>
      </w:r>
      <w:r w:rsidR="00D73964" w:rsidRPr="00FE0EAD">
        <w:rPr>
          <w:rFonts w:asciiTheme="minorHAnsi" w:hAnsiTheme="minorHAnsi"/>
          <w:sz w:val="24"/>
        </w:rPr>
        <w:t>ț</w:t>
      </w:r>
      <w:r w:rsidRPr="00FE0EAD">
        <w:rPr>
          <w:rFonts w:asciiTheme="minorHAnsi" w:hAnsiTheme="minorHAnsi"/>
          <w:sz w:val="24"/>
        </w:rPr>
        <w:t>i ale dumneavoastră. În cazul în care nu pute</w:t>
      </w:r>
      <w:r w:rsidR="00D73964" w:rsidRPr="00FE0EAD">
        <w:rPr>
          <w:rFonts w:asciiTheme="minorHAnsi" w:hAnsiTheme="minorHAnsi"/>
          <w:sz w:val="24"/>
        </w:rPr>
        <w:t>ț</w:t>
      </w:r>
      <w:r w:rsidRPr="00FE0EAD">
        <w:rPr>
          <w:rFonts w:asciiTheme="minorHAnsi" w:hAnsiTheme="minorHAnsi"/>
          <w:sz w:val="24"/>
        </w:rPr>
        <w:t>i cuantifica resursele implicate, vă rugăm să descrie</w:t>
      </w:r>
      <w:r w:rsidR="00D73964" w:rsidRPr="00FE0EAD">
        <w:rPr>
          <w:rFonts w:asciiTheme="minorHAnsi" w:hAnsiTheme="minorHAnsi"/>
          <w:sz w:val="24"/>
        </w:rPr>
        <w:t>ț</w:t>
      </w:r>
      <w:r w:rsidRPr="00FE0EAD">
        <w:rPr>
          <w:rFonts w:asciiTheme="minorHAnsi" w:hAnsiTheme="minorHAnsi"/>
          <w:sz w:val="24"/>
        </w:rPr>
        <w:t>i adaptările necesare.</w:t>
      </w:r>
    </w:p>
    <w:tbl>
      <w:tblPr>
        <w:tblStyle w:val="TableGrid"/>
        <w:tblW w:w="0" w:type="auto"/>
        <w:tblLook w:val="04A0"/>
      </w:tblPr>
      <w:tblGrid>
        <w:gridCol w:w="9288"/>
      </w:tblGrid>
      <w:tr w:rsidR="00123ABC" w:rsidRPr="00FE0EAD" w:rsidTr="001A5450">
        <w:tc>
          <w:tcPr>
            <w:tcW w:w="14220" w:type="dxa"/>
          </w:tcPr>
          <w:p w:rsidR="00123ABC" w:rsidRPr="00FE0EAD" w:rsidRDefault="00123ABC" w:rsidP="001A5450">
            <w:pPr>
              <w:jc w:val="both"/>
              <w:rPr>
                <w:rFonts w:asciiTheme="minorHAnsi" w:hAnsiTheme="minorHAnsi"/>
                <w:sz w:val="24"/>
                <w:szCs w:val="24"/>
              </w:rPr>
            </w:pPr>
          </w:p>
          <w:p w:rsidR="00123ABC" w:rsidRPr="00FE0EAD" w:rsidRDefault="00123ABC" w:rsidP="001A5450">
            <w:pPr>
              <w:jc w:val="both"/>
              <w:rPr>
                <w:rFonts w:asciiTheme="minorHAnsi" w:hAnsiTheme="minorHAnsi"/>
                <w:sz w:val="24"/>
                <w:szCs w:val="24"/>
              </w:rPr>
            </w:pPr>
          </w:p>
          <w:p w:rsidR="00123ABC" w:rsidRPr="00FE0EAD" w:rsidRDefault="00123ABC" w:rsidP="001A5450">
            <w:pPr>
              <w:jc w:val="both"/>
              <w:rPr>
                <w:rFonts w:asciiTheme="minorHAnsi" w:hAnsiTheme="minorHAnsi"/>
                <w:sz w:val="24"/>
                <w:szCs w:val="24"/>
              </w:rPr>
            </w:pPr>
          </w:p>
        </w:tc>
      </w:tr>
    </w:tbl>
    <w:p w:rsidR="00123ABC" w:rsidRPr="00FE0EAD" w:rsidRDefault="00123ABC" w:rsidP="00123ABC">
      <w:pPr>
        <w:jc w:val="both"/>
        <w:rPr>
          <w:rFonts w:asciiTheme="minorHAnsi" w:hAnsiTheme="minorHAnsi"/>
          <w:sz w:val="24"/>
          <w:szCs w:val="24"/>
        </w:rPr>
      </w:pPr>
    </w:p>
    <w:p w:rsidR="00123ABC" w:rsidRPr="00FE0EAD" w:rsidRDefault="00123ABC" w:rsidP="00123ABC">
      <w:pPr>
        <w:jc w:val="both"/>
        <w:rPr>
          <w:rFonts w:asciiTheme="minorHAnsi" w:hAnsiTheme="minorHAnsi"/>
          <w:b/>
          <w:sz w:val="24"/>
          <w:szCs w:val="24"/>
        </w:rPr>
      </w:pPr>
      <w:r w:rsidRPr="00FE0EAD">
        <w:rPr>
          <w:rFonts w:asciiTheme="minorHAnsi" w:hAnsiTheme="minorHAnsi"/>
          <w:b/>
          <w:sz w:val="24"/>
        </w:rPr>
        <w:t>5. Aceste costuri influen</w:t>
      </w:r>
      <w:r w:rsidR="00D73964" w:rsidRPr="00FE0EAD">
        <w:rPr>
          <w:rFonts w:asciiTheme="minorHAnsi" w:hAnsiTheme="minorHAnsi"/>
          <w:b/>
          <w:sz w:val="24"/>
        </w:rPr>
        <w:t>ț</w:t>
      </w:r>
      <w:r w:rsidRPr="00FE0EAD">
        <w:rPr>
          <w:rFonts w:asciiTheme="minorHAnsi" w:hAnsiTheme="minorHAnsi"/>
          <w:b/>
          <w:sz w:val="24"/>
        </w:rPr>
        <w:t>ează decizia adoptată la nivelul întreprinderii dumneavoastră de a intra pe alte pie</w:t>
      </w:r>
      <w:r w:rsidR="00D73964" w:rsidRPr="00FE0EAD">
        <w:rPr>
          <w:rFonts w:asciiTheme="minorHAnsi" w:hAnsiTheme="minorHAnsi"/>
          <w:b/>
          <w:sz w:val="24"/>
        </w:rPr>
        <w:t>ț</w:t>
      </w:r>
      <w:r w:rsidRPr="00FE0EAD">
        <w:rPr>
          <w:rFonts w:asciiTheme="minorHAnsi" w:hAnsiTheme="minorHAnsi"/>
          <w:b/>
          <w:sz w:val="24"/>
        </w:rPr>
        <w:t xml:space="preserve">e ale UE sau nu? </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încurajează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nu are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descurajează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123ABC" w:rsidRPr="00FE0EAD" w:rsidRDefault="00123ABC" w:rsidP="00123ABC">
      <w:pPr>
        <w:jc w:val="both"/>
        <w:rPr>
          <w:rFonts w:asciiTheme="minorHAnsi" w:hAnsiTheme="minorHAnsi"/>
          <w:sz w:val="24"/>
          <w:szCs w:val="24"/>
        </w:rPr>
      </w:pPr>
    </w:p>
    <w:p w:rsidR="00123ABC" w:rsidRPr="00FE0EAD" w:rsidRDefault="00123ABC" w:rsidP="00123ABC">
      <w:pPr>
        <w:jc w:val="both"/>
        <w:rPr>
          <w:rFonts w:asciiTheme="minorHAnsi" w:hAnsiTheme="minorHAnsi"/>
          <w:b/>
          <w:sz w:val="22"/>
        </w:rPr>
      </w:pPr>
      <w:r w:rsidRPr="00FE0EAD">
        <w:rPr>
          <w:rFonts w:asciiTheme="minorHAnsi" w:hAnsiTheme="minorHAnsi"/>
          <w:b/>
          <w:sz w:val="24"/>
        </w:rPr>
        <w:t>6. Sunte</w:t>
      </w:r>
      <w:r w:rsidR="00D73964" w:rsidRPr="00FE0EAD">
        <w:rPr>
          <w:rFonts w:asciiTheme="minorHAnsi" w:hAnsiTheme="minorHAnsi"/>
          <w:b/>
          <w:sz w:val="24"/>
        </w:rPr>
        <w:t>ț</w:t>
      </w:r>
      <w:r w:rsidRPr="00FE0EAD">
        <w:rPr>
          <w:rFonts w:asciiTheme="minorHAnsi" w:hAnsiTheme="minorHAnsi"/>
          <w:b/>
          <w:sz w:val="24"/>
        </w:rPr>
        <w:t>i de acord că, la nivelul UE, consumatorii care cumpără prin intermediul pie</w:t>
      </w:r>
      <w:r w:rsidR="00D73964" w:rsidRPr="00FE0EAD">
        <w:rPr>
          <w:rFonts w:asciiTheme="minorHAnsi" w:hAnsiTheme="minorHAnsi"/>
          <w:b/>
          <w:sz w:val="24"/>
        </w:rPr>
        <w:t>ț</w:t>
      </w:r>
      <w:r w:rsidRPr="00FE0EAD">
        <w:rPr>
          <w:rFonts w:asciiTheme="minorHAnsi" w:hAnsiTheme="minorHAnsi"/>
          <w:b/>
          <w:sz w:val="24"/>
        </w:rPr>
        <w:t>elor online trebuie să fie informa</w:t>
      </w:r>
      <w:r w:rsidR="00D73964" w:rsidRPr="00FE0EAD">
        <w:rPr>
          <w:rFonts w:asciiTheme="minorHAnsi" w:hAnsiTheme="minorHAnsi"/>
          <w:b/>
          <w:sz w:val="24"/>
        </w:rPr>
        <w:t>ț</w:t>
      </w:r>
      <w:r w:rsidRPr="00FE0EAD">
        <w:rPr>
          <w:rFonts w:asciiTheme="minorHAnsi" w:hAnsiTheme="minorHAnsi"/>
          <w:b/>
          <w:sz w:val="24"/>
        </w:rPr>
        <w:t>i în legătură cu următoarele?</w:t>
      </w:r>
    </w:p>
    <w:tbl>
      <w:tblPr>
        <w:tblStyle w:val="TableGrid1"/>
        <w:tblW w:w="12017" w:type="dxa"/>
        <w:tblLayout w:type="fixed"/>
        <w:tblLook w:val="04A0"/>
      </w:tblPr>
      <w:tblGrid>
        <w:gridCol w:w="3936"/>
        <w:gridCol w:w="1200"/>
        <w:gridCol w:w="1210"/>
        <w:gridCol w:w="1276"/>
        <w:gridCol w:w="1276"/>
        <w:gridCol w:w="3119"/>
      </w:tblGrid>
      <w:tr w:rsidR="00123ABC" w:rsidRPr="00FE0EAD" w:rsidTr="00FE0EAD">
        <w:tc>
          <w:tcPr>
            <w:tcW w:w="3936" w:type="dxa"/>
          </w:tcPr>
          <w:p w:rsidR="00123ABC" w:rsidRPr="00FE0EAD" w:rsidRDefault="00123ABC" w:rsidP="001A5450">
            <w:pPr>
              <w:jc w:val="both"/>
              <w:rPr>
                <w:rFonts w:asciiTheme="minorHAnsi" w:hAnsiTheme="minorHAnsi"/>
                <w:sz w:val="24"/>
                <w:szCs w:val="24"/>
              </w:rPr>
            </w:pPr>
          </w:p>
        </w:tc>
        <w:tc>
          <w:tcPr>
            <w:tcW w:w="1200"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 xml:space="preserve">Sunt total de acord </w:t>
            </w:r>
          </w:p>
        </w:tc>
        <w:tc>
          <w:tcPr>
            <w:tcW w:w="1210"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În general sunt de acord</w:t>
            </w:r>
          </w:p>
        </w:tc>
        <w:tc>
          <w:tcPr>
            <w:tcW w:w="1276"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În general nu sunt de acord</w:t>
            </w:r>
          </w:p>
        </w:tc>
        <w:tc>
          <w:tcPr>
            <w:tcW w:w="1276"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Nu sunt deloc de acord</w:t>
            </w:r>
          </w:p>
        </w:tc>
        <w:tc>
          <w:tcPr>
            <w:tcW w:w="3119"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r>
      <w:tr w:rsidR="00123ABC" w:rsidRPr="00FE0EAD" w:rsidTr="00FE0EAD">
        <w:tc>
          <w:tcPr>
            <w:tcW w:w="3936"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Dacă achizi</w:t>
            </w:r>
            <w:r w:rsidR="00D73964" w:rsidRPr="00FE0EAD">
              <w:rPr>
                <w:rFonts w:asciiTheme="minorHAnsi" w:hAnsiTheme="minorHAnsi"/>
                <w:sz w:val="24"/>
              </w:rPr>
              <w:t>ț</w:t>
            </w:r>
            <w:r w:rsidRPr="00FE0EAD">
              <w:rPr>
                <w:rFonts w:asciiTheme="minorHAnsi" w:hAnsiTheme="minorHAnsi"/>
                <w:sz w:val="24"/>
              </w:rPr>
              <w:t>ionează de pe pia</w:t>
            </w:r>
            <w:r w:rsidR="00D73964" w:rsidRPr="00FE0EAD">
              <w:rPr>
                <w:rFonts w:asciiTheme="minorHAnsi" w:hAnsiTheme="minorHAnsi"/>
                <w:sz w:val="24"/>
              </w:rPr>
              <w:t>ț</w:t>
            </w:r>
            <w:r w:rsidRPr="00FE0EAD">
              <w:rPr>
                <w:rFonts w:asciiTheme="minorHAnsi" w:hAnsiTheme="minorHAnsi"/>
                <w:sz w:val="24"/>
              </w:rPr>
              <w:t>a online sau de la altcineva</w:t>
            </w:r>
          </w:p>
        </w:tc>
        <w:tc>
          <w:tcPr>
            <w:tcW w:w="1200" w:type="dxa"/>
          </w:tcPr>
          <w:p w:rsidR="00123ABC" w:rsidRPr="00FE0EAD" w:rsidRDefault="00123ABC" w:rsidP="001A5450">
            <w:pPr>
              <w:jc w:val="both"/>
              <w:rPr>
                <w:rFonts w:asciiTheme="minorHAnsi" w:hAnsiTheme="minorHAnsi"/>
                <w:sz w:val="24"/>
                <w:szCs w:val="24"/>
              </w:rPr>
            </w:pPr>
          </w:p>
        </w:tc>
        <w:tc>
          <w:tcPr>
            <w:tcW w:w="1210"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3119" w:type="dxa"/>
          </w:tcPr>
          <w:p w:rsidR="00123ABC" w:rsidRPr="00FE0EAD" w:rsidRDefault="00123ABC" w:rsidP="001A5450">
            <w:pPr>
              <w:jc w:val="both"/>
              <w:rPr>
                <w:rFonts w:asciiTheme="minorHAnsi" w:hAnsiTheme="minorHAnsi"/>
                <w:sz w:val="24"/>
                <w:szCs w:val="24"/>
              </w:rPr>
            </w:pPr>
          </w:p>
        </w:tc>
      </w:tr>
      <w:tr w:rsidR="00123ABC" w:rsidRPr="00FE0EAD" w:rsidTr="00FE0EAD">
        <w:tc>
          <w:tcPr>
            <w:tcW w:w="3936"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Dacă partea contractantă se declară comerciant sau nu</w:t>
            </w:r>
          </w:p>
        </w:tc>
        <w:tc>
          <w:tcPr>
            <w:tcW w:w="1200" w:type="dxa"/>
          </w:tcPr>
          <w:p w:rsidR="00123ABC" w:rsidRPr="00FE0EAD" w:rsidRDefault="00123ABC" w:rsidP="001A5450">
            <w:pPr>
              <w:jc w:val="both"/>
              <w:rPr>
                <w:rFonts w:asciiTheme="minorHAnsi" w:hAnsiTheme="minorHAnsi"/>
                <w:sz w:val="24"/>
                <w:szCs w:val="24"/>
              </w:rPr>
            </w:pPr>
          </w:p>
        </w:tc>
        <w:tc>
          <w:tcPr>
            <w:tcW w:w="1210"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3119" w:type="dxa"/>
          </w:tcPr>
          <w:p w:rsidR="00123ABC" w:rsidRPr="00FE0EAD" w:rsidRDefault="00123ABC" w:rsidP="001A5450">
            <w:pPr>
              <w:jc w:val="both"/>
              <w:rPr>
                <w:rFonts w:asciiTheme="minorHAnsi" w:hAnsiTheme="minorHAnsi"/>
                <w:sz w:val="24"/>
                <w:szCs w:val="24"/>
              </w:rPr>
            </w:pPr>
          </w:p>
        </w:tc>
      </w:tr>
      <w:tr w:rsidR="00123ABC" w:rsidRPr="00FE0EAD" w:rsidTr="00FE0EAD">
        <w:trPr>
          <w:trHeight w:val="510"/>
        </w:trPr>
        <w:tc>
          <w:tcPr>
            <w:tcW w:w="3936"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Dacă drepturile consumatorilor din UE se aplică în cazul tranzac</w:t>
            </w:r>
            <w:r w:rsidR="00D73964" w:rsidRPr="00FE0EAD">
              <w:rPr>
                <w:rFonts w:asciiTheme="minorHAnsi" w:hAnsiTheme="minorHAnsi"/>
                <w:sz w:val="24"/>
              </w:rPr>
              <w:t>ț</w:t>
            </w:r>
            <w:r w:rsidRPr="00FE0EAD">
              <w:rPr>
                <w:rFonts w:asciiTheme="minorHAnsi" w:hAnsiTheme="minorHAnsi"/>
                <w:sz w:val="24"/>
              </w:rPr>
              <w:t>iei lor</w:t>
            </w:r>
          </w:p>
        </w:tc>
        <w:tc>
          <w:tcPr>
            <w:tcW w:w="1200" w:type="dxa"/>
          </w:tcPr>
          <w:p w:rsidR="00123ABC" w:rsidRPr="00FE0EAD" w:rsidRDefault="00123ABC" w:rsidP="001A5450">
            <w:pPr>
              <w:jc w:val="both"/>
              <w:rPr>
                <w:rFonts w:asciiTheme="minorHAnsi" w:hAnsiTheme="minorHAnsi"/>
                <w:sz w:val="24"/>
                <w:szCs w:val="24"/>
              </w:rPr>
            </w:pPr>
          </w:p>
        </w:tc>
        <w:tc>
          <w:tcPr>
            <w:tcW w:w="1210"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1276" w:type="dxa"/>
          </w:tcPr>
          <w:p w:rsidR="00123ABC" w:rsidRPr="00FE0EAD" w:rsidRDefault="00123ABC" w:rsidP="001A5450">
            <w:pPr>
              <w:jc w:val="both"/>
              <w:rPr>
                <w:rFonts w:asciiTheme="minorHAnsi" w:hAnsiTheme="minorHAnsi"/>
                <w:sz w:val="24"/>
                <w:szCs w:val="24"/>
              </w:rPr>
            </w:pPr>
          </w:p>
        </w:tc>
        <w:tc>
          <w:tcPr>
            <w:tcW w:w="3119" w:type="dxa"/>
          </w:tcPr>
          <w:p w:rsidR="00123ABC" w:rsidRPr="00FE0EAD" w:rsidRDefault="00123ABC" w:rsidP="001A5450">
            <w:pPr>
              <w:jc w:val="both"/>
              <w:rPr>
                <w:rFonts w:asciiTheme="minorHAnsi" w:hAnsiTheme="minorHAnsi"/>
                <w:sz w:val="24"/>
                <w:szCs w:val="24"/>
              </w:rPr>
            </w:pPr>
          </w:p>
        </w:tc>
      </w:tr>
    </w:tbl>
    <w:p w:rsidR="00123ABC" w:rsidRPr="00FE0EAD" w:rsidRDefault="00123ABC" w:rsidP="00123ABC">
      <w:pPr>
        <w:jc w:val="both"/>
        <w:rPr>
          <w:rFonts w:asciiTheme="minorHAnsi" w:hAnsiTheme="minorHAnsi"/>
          <w:sz w:val="24"/>
          <w:szCs w:val="24"/>
        </w:rPr>
      </w:pP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7. Dacă ar fi introduse noi norme armonizate la nivelul UE</w:t>
      </w:r>
      <w:r w:rsidRPr="00FE0EAD">
        <w:rPr>
          <w:rFonts w:asciiTheme="minorHAnsi" w:hAnsiTheme="minorHAnsi"/>
          <w:sz w:val="24"/>
        </w:rPr>
        <w:t xml:space="preserve"> care să oblige pie</w:t>
      </w:r>
      <w:r w:rsidR="00D73964" w:rsidRPr="00FE0EAD">
        <w:rPr>
          <w:rFonts w:asciiTheme="minorHAnsi" w:hAnsiTheme="minorHAnsi"/>
          <w:sz w:val="24"/>
        </w:rPr>
        <w:t>ț</w:t>
      </w:r>
      <w:r w:rsidRPr="00FE0EAD">
        <w:rPr>
          <w:rFonts w:asciiTheme="minorHAnsi" w:hAnsiTheme="minorHAnsi"/>
          <w:sz w:val="24"/>
        </w:rPr>
        <w:t>ele online să informeze consumatorii în legătură cu identitatea păr</w:t>
      </w:r>
      <w:r w:rsidR="00D73964" w:rsidRPr="00FE0EAD">
        <w:rPr>
          <w:rFonts w:asciiTheme="minorHAnsi" w:hAnsiTheme="minorHAnsi"/>
          <w:sz w:val="24"/>
        </w:rPr>
        <w:t>ț</w:t>
      </w:r>
      <w:r w:rsidRPr="00FE0EAD">
        <w:rPr>
          <w:rFonts w:asciiTheme="minorHAnsi" w:hAnsiTheme="minorHAnsi"/>
          <w:sz w:val="24"/>
        </w:rPr>
        <w:t xml:space="preserve">ii contractante </w:t>
      </w:r>
      <w:r w:rsidR="00D73964" w:rsidRPr="00FE0EAD">
        <w:rPr>
          <w:rFonts w:asciiTheme="minorHAnsi" w:hAnsiTheme="minorHAnsi"/>
          <w:sz w:val="24"/>
        </w:rPr>
        <w:t>ș</w:t>
      </w:r>
      <w:r w:rsidRPr="00FE0EAD">
        <w:rPr>
          <w:rFonts w:asciiTheme="minorHAnsi" w:hAnsiTheme="minorHAnsi"/>
          <w:sz w:val="24"/>
        </w:rPr>
        <w:t xml:space="preserve">i dacă beneficiază de drepturile consumatorilor la nivelul UE în raport cu acea persoană/entitate, decizia adoptată </w:t>
      </w:r>
      <w:r w:rsidRPr="00FE0EAD">
        <w:rPr>
          <w:rFonts w:asciiTheme="minorHAnsi" w:hAnsiTheme="minorHAnsi"/>
          <w:sz w:val="24"/>
        </w:rPr>
        <w:lastRenderedPageBreak/>
        <w:t>la nivelul întreprinderii dumneavoastră de a intra pe alte pie</w:t>
      </w:r>
      <w:r w:rsidR="00D73964" w:rsidRPr="00FE0EAD">
        <w:rPr>
          <w:rFonts w:asciiTheme="minorHAnsi" w:hAnsiTheme="minorHAnsi"/>
          <w:sz w:val="24"/>
        </w:rPr>
        <w:t>ț</w:t>
      </w:r>
      <w:r w:rsidRPr="00FE0EAD">
        <w:rPr>
          <w:rFonts w:asciiTheme="minorHAnsi" w:hAnsiTheme="minorHAnsi"/>
          <w:sz w:val="24"/>
        </w:rPr>
        <w:t>e ale UE ar fi influen</w:t>
      </w:r>
      <w:r w:rsidR="00D73964" w:rsidRPr="00FE0EAD">
        <w:rPr>
          <w:rFonts w:asciiTheme="minorHAnsi" w:hAnsiTheme="minorHAnsi"/>
          <w:sz w:val="24"/>
        </w:rPr>
        <w:t>ț</w:t>
      </w:r>
      <w:r w:rsidRPr="00FE0EAD">
        <w:rPr>
          <w:rFonts w:asciiTheme="minorHAnsi" w:hAnsiTheme="minorHAnsi"/>
          <w:sz w:val="24"/>
        </w:rPr>
        <w:t xml:space="preserve">ată de acestea? </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ar încuraja intrarea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nu ar avea niciun impact semnificativ asupra deciziei mele de a intra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 Aceasta ar descuraja intrarea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123ABC" w:rsidRPr="00FE0EAD" w:rsidRDefault="00123ABC" w:rsidP="00123ABC">
      <w:pPr>
        <w:ind w:left="720"/>
        <w:contextualSpacing/>
        <w:rPr>
          <w:rFonts w:asciiTheme="minorHAnsi" w:hAnsiTheme="minorHAnsi"/>
          <w:sz w:val="24"/>
        </w:rPr>
      </w:pP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8.</w:t>
      </w:r>
      <w:r w:rsidRPr="00FE0EAD">
        <w:rPr>
          <w:rFonts w:asciiTheme="minorHAnsi" w:hAnsiTheme="minorHAnsi"/>
          <w:sz w:val="24"/>
        </w:rPr>
        <w:t xml:space="preserve"> </w:t>
      </w:r>
      <w:r w:rsidRPr="00FE0EAD">
        <w:rPr>
          <w:rFonts w:asciiTheme="minorHAnsi" w:hAnsiTheme="minorHAnsi"/>
          <w:b/>
          <w:sz w:val="24"/>
        </w:rPr>
        <w:t>Vă rugăm să estima</w:t>
      </w:r>
      <w:r w:rsidR="00D73964" w:rsidRPr="00FE0EAD">
        <w:rPr>
          <w:rFonts w:asciiTheme="minorHAnsi" w:hAnsiTheme="minorHAnsi"/>
          <w:b/>
          <w:sz w:val="24"/>
        </w:rPr>
        <w:t>ț</w:t>
      </w:r>
      <w:r w:rsidRPr="00FE0EAD">
        <w:rPr>
          <w:rFonts w:asciiTheme="minorHAnsi" w:hAnsiTheme="minorHAnsi"/>
          <w:b/>
          <w:sz w:val="24"/>
        </w:rPr>
        <w:t>i costurile suportate de întreprinderea dumneavoastră pentru a se conforma acestor cerin</w:t>
      </w:r>
      <w:r w:rsidR="00D73964" w:rsidRPr="00FE0EAD">
        <w:rPr>
          <w:rFonts w:asciiTheme="minorHAnsi" w:hAnsiTheme="minorHAnsi"/>
          <w:b/>
          <w:sz w:val="24"/>
        </w:rPr>
        <w:t>ț</w:t>
      </w:r>
      <w:r w:rsidRPr="00FE0EAD">
        <w:rPr>
          <w:rFonts w:asciiTheme="minorHAnsi" w:hAnsiTheme="minorHAnsi"/>
          <w:b/>
          <w:sz w:val="24"/>
        </w:rPr>
        <w:t>e noi.</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p>
    <w:tbl>
      <w:tblPr>
        <w:tblStyle w:val="TableGrid"/>
        <w:tblW w:w="0" w:type="auto"/>
        <w:tblInd w:w="720" w:type="dxa"/>
        <w:tblLook w:val="04A0"/>
      </w:tblPr>
      <w:tblGrid>
        <w:gridCol w:w="2210"/>
        <w:gridCol w:w="3119"/>
        <w:gridCol w:w="3239"/>
      </w:tblGrid>
      <w:tr w:rsidR="00123ABC" w:rsidRPr="00FE0EAD" w:rsidTr="001A5450">
        <w:tc>
          <w:tcPr>
            <w:tcW w:w="3097" w:type="dxa"/>
          </w:tcPr>
          <w:p w:rsidR="00123ABC" w:rsidRPr="00FE0EAD" w:rsidRDefault="00123ABC" w:rsidP="001A5450">
            <w:pPr>
              <w:rPr>
                <w:rFonts w:asciiTheme="minorHAnsi" w:hAnsiTheme="minorHAnsi"/>
                <w:b/>
                <w:sz w:val="24"/>
                <w:szCs w:val="24"/>
              </w:rPr>
            </w:pPr>
          </w:p>
        </w:tc>
        <w:tc>
          <w:tcPr>
            <w:tcW w:w="4968"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b/>
          <w:sz w:val="24"/>
          <w:szCs w:val="24"/>
        </w:rPr>
      </w:pPr>
    </w:p>
    <w:p w:rsidR="00123ABC" w:rsidRPr="00FE0EAD" w:rsidRDefault="00123ABC" w:rsidP="0062103D">
      <w:pPr>
        <w:jc w:val="both"/>
        <w:rPr>
          <w:rFonts w:asciiTheme="minorHAnsi" w:hAnsiTheme="minorHAnsi"/>
        </w:rPr>
      </w:pPr>
      <w:r w:rsidRPr="00FE0EAD">
        <w:rPr>
          <w:rFonts w:asciiTheme="minorHAnsi" w:hAnsiTheme="minorHAnsi"/>
          <w:sz w:val="24"/>
        </w:rPr>
        <w:t>Costuri unice: Vă rugăm să indica</w:t>
      </w:r>
      <w:r w:rsidR="00D73964" w:rsidRPr="00FE0EAD">
        <w:rPr>
          <w:rFonts w:asciiTheme="minorHAnsi" w:hAnsiTheme="minorHAnsi"/>
          <w:sz w:val="24"/>
        </w:rPr>
        <w:t>ț</w:t>
      </w:r>
      <w:r w:rsidRPr="00FE0EAD">
        <w:rPr>
          <w:rFonts w:asciiTheme="minorHAnsi" w:hAnsiTheme="minorHAnsi"/>
          <w:sz w:val="24"/>
        </w:rPr>
        <w:t>i resursele unice pe care ar trebui să le investi</w:t>
      </w:r>
      <w:r w:rsidR="00D73964" w:rsidRPr="00FE0EAD">
        <w:rPr>
          <w:rFonts w:asciiTheme="minorHAnsi" w:hAnsiTheme="minorHAnsi"/>
          <w:sz w:val="24"/>
        </w:rPr>
        <w:t>ț</w:t>
      </w:r>
      <w:r w:rsidRPr="00FE0EAD">
        <w:rPr>
          <w:rFonts w:asciiTheme="minorHAnsi" w:hAnsiTheme="minorHAnsi"/>
          <w:sz w:val="24"/>
        </w:rPr>
        <w:t>i pentru a asigura conformitatea cu această nouă normă. [de exemplu verificarea conformită</w:t>
      </w:r>
      <w:r w:rsidR="00D73964" w:rsidRPr="00FE0EAD">
        <w:rPr>
          <w:rFonts w:asciiTheme="minorHAnsi" w:hAnsiTheme="minorHAnsi"/>
          <w:sz w:val="24"/>
        </w:rPr>
        <w:t>ț</w:t>
      </w:r>
      <w:r w:rsidRPr="00FE0EAD">
        <w:rPr>
          <w:rFonts w:asciiTheme="minorHAnsi" w:hAnsiTheme="minorHAnsi"/>
          <w:sz w:val="24"/>
        </w:rPr>
        <w:t xml:space="preserve">ii cu noile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123ABC" w:rsidRPr="00FE0EAD" w:rsidRDefault="00123ABC" w:rsidP="00123ABC">
      <w:pPr>
        <w:jc w:val="both"/>
        <w:rPr>
          <w:rFonts w:asciiTheme="minorHAnsi" w:hAnsiTheme="minorHAnsi"/>
          <w:b/>
          <w:sz w:val="24"/>
          <w:szCs w:val="24"/>
        </w:rPr>
      </w:pPr>
      <w:r w:rsidRPr="00FE0EAD">
        <w:rPr>
          <w:rFonts w:asciiTheme="minorHAnsi" w:hAnsiTheme="minorHAnsi"/>
          <w:sz w:val="24"/>
        </w:rPr>
        <w:t>Costuri curente: Vă rugăm să estima</w:t>
      </w:r>
      <w:r w:rsidR="00D73964" w:rsidRPr="00FE0EAD">
        <w:rPr>
          <w:rFonts w:asciiTheme="minorHAnsi" w:hAnsiTheme="minorHAnsi"/>
          <w:sz w:val="24"/>
        </w:rPr>
        <w:t>ț</w:t>
      </w:r>
      <w:r w:rsidRPr="00FE0EAD">
        <w:rPr>
          <w:rFonts w:asciiTheme="minorHAnsi" w:hAnsiTheme="minorHAnsi"/>
          <w:sz w:val="24"/>
        </w:rPr>
        <w:t>i resursele pe care ar trebui să le investi</w:t>
      </w:r>
      <w:r w:rsidR="00D73964" w:rsidRPr="00FE0EAD">
        <w:rPr>
          <w:rFonts w:asciiTheme="minorHAnsi" w:hAnsiTheme="minorHAnsi"/>
          <w:sz w:val="24"/>
        </w:rPr>
        <w:t>ț</w:t>
      </w:r>
      <w:r w:rsidRPr="00FE0EAD">
        <w:rPr>
          <w:rFonts w:asciiTheme="minorHAnsi" w:hAnsiTheme="minorHAnsi"/>
          <w:sz w:val="24"/>
        </w:rPr>
        <w:t>i în mod curent pentru a respecta această nouă normă. (de exemplu gestionarea site-ului actualizat)</w:t>
      </w:r>
    </w:p>
    <w:p w:rsidR="00123ABC" w:rsidRPr="00FE0EAD" w:rsidRDefault="00123ABC" w:rsidP="00123ABC">
      <w:pPr>
        <w:jc w:val="both"/>
        <w:rPr>
          <w:rFonts w:asciiTheme="minorHAnsi" w:hAnsiTheme="minorHAnsi"/>
          <w:b/>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timpul de lucru în zile lucrătoare, având în vedere că 1 zi lucrătoare =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9. Vă rugăm să explica</w:t>
      </w:r>
      <w:r w:rsidR="00D73964" w:rsidRPr="00FE0EAD">
        <w:rPr>
          <w:rFonts w:asciiTheme="minorHAnsi" w:hAnsiTheme="minorHAnsi"/>
          <w:b/>
          <w:sz w:val="24"/>
        </w:rPr>
        <w:t>ț</w:t>
      </w:r>
      <w:r w:rsidRPr="00FE0EAD">
        <w:rPr>
          <w:rFonts w:asciiTheme="minorHAnsi" w:hAnsiTheme="minorHAnsi"/>
          <w:b/>
          <w:sz w:val="24"/>
        </w:rPr>
        <w:t>i</w:t>
      </w:r>
      <w:r w:rsidRPr="00FE0EAD">
        <w:rPr>
          <w:rFonts w:asciiTheme="minorHAnsi" w:hAnsiTheme="minorHAnsi"/>
          <w:sz w:val="24"/>
        </w:rPr>
        <w:t xml:space="preserve"> în special natura costurilor/activită</w:t>
      </w:r>
      <w:r w:rsidR="00D73964" w:rsidRPr="00FE0EAD">
        <w:rPr>
          <w:rFonts w:asciiTheme="minorHAnsi" w:hAnsiTheme="minorHAnsi"/>
          <w:sz w:val="24"/>
        </w:rPr>
        <w:t>ț</w:t>
      </w:r>
      <w:r w:rsidRPr="00FE0EAD">
        <w:rPr>
          <w:rFonts w:asciiTheme="minorHAnsi" w:hAnsiTheme="minorHAnsi"/>
          <w:sz w:val="24"/>
        </w:rPr>
        <w:t>ilor dumneavoastră. În cazul în care nu pute</w:t>
      </w:r>
      <w:r w:rsidR="00D73964" w:rsidRPr="00FE0EAD">
        <w:rPr>
          <w:rFonts w:asciiTheme="minorHAnsi" w:hAnsiTheme="minorHAnsi"/>
          <w:sz w:val="24"/>
        </w:rPr>
        <w:t>ț</w:t>
      </w:r>
      <w:r w:rsidRPr="00FE0EAD">
        <w:rPr>
          <w:rFonts w:asciiTheme="minorHAnsi" w:hAnsiTheme="minorHAnsi"/>
          <w:sz w:val="24"/>
        </w:rPr>
        <w:t>i cuantifica resursele implicate, vă rugăm să descrie</w:t>
      </w:r>
      <w:r w:rsidR="00D73964" w:rsidRPr="00FE0EAD">
        <w:rPr>
          <w:rFonts w:asciiTheme="minorHAnsi" w:hAnsiTheme="minorHAnsi"/>
          <w:sz w:val="24"/>
        </w:rPr>
        <w:t>ț</w:t>
      </w:r>
      <w:r w:rsidRPr="00FE0EAD">
        <w:rPr>
          <w:rFonts w:asciiTheme="minorHAnsi" w:hAnsiTheme="minorHAnsi"/>
          <w:sz w:val="24"/>
        </w:rPr>
        <w:t>i adaptările necesare:</w:t>
      </w:r>
    </w:p>
    <w:tbl>
      <w:tblPr>
        <w:tblStyle w:val="TableGrid"/>
        <w:tblW w:w="0" w:type="auto"/>
        <w:tblLook w:val="04A0"/>
      </w:tblPr>
      <w:tblGrid>
        <w:gridCol w:w="9288"/>
      </w:tblGrid>
      <w:tr w:rsidR="00123ABC" w:rsidRPr="00FE0EAD" w:rsidTr="001A5450">
        <w:tc>
          <w:tcPr>
            <w:tcW w:w="14220" w:type="dxa"/>
          </w:tcPr>
          <w:p w:rsidR="00123ABC" w:rsidRPr="00FE0EAD" w:rsidRDefault="00123ABC" w:rsidP="001A5450">
            <w:pPr>
              <w:jc w:val="both"/>
              <w:rPr>
                <w:rFonts w:asciiTheme="minorHAnsi" w:hAnsiTheme="minorHAnsi"/>
                <w:sz w:val="24"/>
                <w:szCs w:val="24"/>
              </w:rPr>
            </w:pPr>
          </w:p>
          <w:p w:rsidR="00123ABC" w:rsidRPr="00FE0EAD" w:rsidRDefault="00123ABC" w:rsidP="001A5450">
            <w:pPr>
              <w:jc w:val="both"/>
              <w:rPr>
                <w:rFonts w:asciiTheme="minorHAnsi" w:hAnsiTheme="minorHAnsi"/>
                <w:sz w:val="24"/>
                <w:szCs w:val="24"/>
              </w:rPr>
            </w:pPr>
          </w:p>
        </w:tc>
      </w:tr>
    </w:tbl>
    <w:p w:rsidR="00123ABC" w:rsidRPr="00FE0EAD" w:rsidRDefault="00123ABC" w:rsidP="00123ABC">
      <w:pPr>
        <w:jc w:val="both"/>
        <w:rPr>
          <w:rFonts w:asciiTheme="minorHAnsi" w:hAnsiTheme="minorHAnsi"/>
          <w:b/>
          <w:sz w:val="24"/>
        </w:rPr>
      </w:pPr>
    </w:p>
    <w:p w:rsidR="00BF42D8" w:rsidRPr="00FE0EAD" w:rsidRDefault="00BF42D8" w:rsidP="00BF42D8">
      <w:pPr>
        <w:jc w:val="both"/>
        <w:rPr>
          <w:rFonts w:asciiTheme="minorHAnsi" w:hAnsiTheme="minorHAnsi"/>
          <w:b/>
          <w:sz w:val="24"/>
          <w:szCs w:val="24"/>
        </w:rPr>
      </w:pPr>
      <w:r w:rsidRPr="00FE0EAD">
        <w:rPr>
          <w:rFonts w:asciiTheme="minorHAnsi" w:hAnsiTheme="minorHAnsi"/>
          <w:b/>
          <w:sz w:val="24"/>
        </w:rPr>
        <w:t>10. Vă rugăm să estima</w:t>
      </w:r>
      <w:r w:rsidR="00D73964" w:rsidRPr="00FE0EAD">
        <w:rPr>
          <w:rFonts w:asciiTheme="minorHAnsi" w:hAnsiTheme="minorHAnsi"/>
          <w:b/>
          <w:sz w:val="24"/>
        </w:rPr>
        <w:t>ț</w:t>
      </w:r>
      <w:r w:rsidRPr="00FE0EAD">
        <w:rPr>
          <w:rFonts w:asciiTheme="minorHAnsi" w:hAnsiTheme="minorHAnsi"/>
          <w:b/>
          <w:sz w:val="24"/>
        </w:rPr>
        <w:t>i economiile pentru întreprinderea dumneavoastră în contextul introducerii de noi norme pentru pie</w:t>
      </w:r>
      <w:r w:rsidR="00D73964" w:rsidRPr="00FE0EAD">
        <w:rPr>
          <w:rFonts w:asciiTheme="minorHAnsi" w:hAnsiTheme="minorHAnsi"/>
          <w:b/>
          <w:sz w:val="24"/>
        </w:rPr>
        <w:t>ț</w:t>
      </w:r>
      <w:r w:rsidRPr="00FE0EAD">
        <w:rPr>
          <w:rFonts w:asciiTheme="minorHAnsi" w:hAnsiTheme="minorHAnsi"/>
          <w:b/>
          <w:sz w:val="24"/>
        </w:rPr>
        <w:t>ele online vizând informarea consumatorilor în legătură cu identitatea păr</w:t>
      </w:r>
      <w:r w:rsidR="00D73964" w:rsidRPr="00FE0EAD">
        <w:rPr>
          <w:rFonts w:asciiTheme="minorHAnsi" w:hAnsiTheme="minorHAnsi"/>
          <w:b/>
          <w:sz w:val="24"/>
        </w:rPr>
        <w:t>ț</w:t>
      </w:r>
      <w:r w:rsidRPr="00FE0EAD">
        <w:rPr>
          <w:rFonts w:asciiTheme="minorHAnsi" w:hAnsiTheme="minorHAnsi"/>
          <w:b/>
          <w:sz w:val="24"/>
        </w:rPr>
        <w:t xml:space="preserve">ii contractante </w:t>
      </w:r>
      <w:r w:rsidR="00D73964" w:rsidRPr="00FE0EAD">
        <w:rPr>
          <w:rFonts w:asciiTheme="minorHAnsi" w:hAnsiTheme="minorHAnsi"/>
          <w:b/>
          <w:sz w:val="24"/>
        </w:rPr>
        <w:t>ș</w:t>
      </w:r>
      <w:r w:rsidRPr="00FE0EAD">
        <w:rPr>
          <w:rFonts w:asciiTheme="minorHAnsi" w:hAnsiTheme="minorHAnsi"/>
          <w:b/>
          <w:sz w:val="24"/>
        </w:rPr>
        <w:t>i dacă beneficiază de drepturile consumatorilor la nivelul</w:t>
      </w:r>
      <w:r w:rsidR="00D06498" w:rsidRPr="00FE0EAD">
        <w:rPr>
          <w:rFonts w:asciiTheme="minorHAnsi" w:hAnsiTheme="minorHAnsi"/>
          <w:b/>
          <w:sz w:val="24"/>
        </w:rPr>
        <w:t> </w:t>
      </w:r>
      <w:r w:rsidRPr="00FE0EAD">
        <w:rPr>
          <w:rFonts w:asciiTheme="minorHAnsi" w:hAnsiTheme="minorHAnsi"/>
          <w:b/>
          <w:sz w:val="24"/>
        </w:rPr>
        <w:t>UE în raport cu acea persoană/entitate.</w:t>
      </w:r>
    </w:p>
    <w:p w:rsidR="00BF42D8" w:rsidRPr="00FE0EAD" w:rsidRDefault="00BF42D8" w:rsidP="00BF42D8">
      <w:pPr>
        <w:jc w:val="both"/>
        <w:rPr>
          <w:rFonts w:asciiTheme="minorHAnsi" w:hAnsiTheme="minorHAnsi"/>
          <w:sz w:val="24"/>
          <w:szCs w:val="24"/>
        </w:rPr>
      </w:pPr>
      <w:r w:rsidRPr="00FE0EAD">
        <w:rPr>
          <w:rFonts w:asciiTheme="minorHAnsi" w:hAnsiTheme="minorHAnsi"/>
          <w:sz w:val="24"/>
        </w:rPr>
        <w:lastRenderedPageBreak/>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BF42D8" w:rsidRPr="00FE0EAD" w:rsidTr="002F3DA6">
        <w:tc>
          <w:tcPr>
            <w:tcW w:w="3097" w:type="dxa"/>
          </w:tcPr>
          <w:p w:rsidR="00BF42D8" w:rsidRPr="00FE0EAD" w:rsidRDefault="00BF42D8" w:rsidP="002F3DA6">
            <w:pPr>
              <w:rPr>
                <w:rFonts w:asciiTheme="minorHAnsi" w:hAnsiTheme="minorHAnsi"/>
                <w:b/>
                <w:sz w:val="24"/>
                <w:szCs w:val="24"/>
              </w:rPr>
            </w:pPr>
          </w:p>
        </w:tc>
        <w:tc>
          <w:tcPr>
            <w:tcW w:w="4968" w:type="dxa"/>
          </w:tcPr>
          <w:p w:rsidR="00BF42D8" w:rsidRPr="00FE0EAD" w:rsidRDefault="00BF42D8" w:rsidP="002F3DA6">
            <w:pPr>
              <w:rPr>
                <w:rFonts w:asciiTheme="minorHAnsi" w:hAnsiTheme="minorHAnsi"/>
                <w:b/>
                <w:sz w:val="24"/>
                <w:szCs w:val="24"/>
              </w:rPr>
            </w:pPr>
            <w:r w:rsidRPr="00FE0EAD">
              <w:rPr>
                <w:rFonts w:asciiTheme="minorHAnsi" w:hAnsiTheme="minorHAnsi"/>
                <w:b/>
                <w:sz w:val="24"/>
              </w:rPr>
              <w:t xml:space="preserve">Zile lucrătoare personal </w:t>
            </w:r>
          </w:p>
          <w:p w:rsidR="00BF42D8" w:rsidRPr="00FE0EAD" w:rsidDel="0035068A" w:rsidRDefault="00BF42D8" w:rsidP="002F3DA6">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BF42D8" w:rsidRPr="00FE0EAD" w:rsidRDefault="00BF42D8" w:rsidP="002F3DA6">
            <w:pPr>
              <w:rPr>
                <w:rFonts w:asciiTheme="minorHAnsi" w:hAnsiTheme="minorHAnsi"/>
                <w:b/>
                <w:sz w:val="24"/>
                <w:szCs w:val="24"/>
              </w:rPr>
            </w:pPr>
            <w:r w:rsidRPr="00FE0EAD">
              <w:rPr>
                <w:rFonts w:asciiTheme="minorHAnsi" w:hAnsiTheme="minorHAnsi"/>
                <w:b/>
                <w:sz w:val="24"/>
              </w:rPr>
              <w:t xml:space="preserve">Valoarea în EUR </w:t>
            </w:r>
          </w:p>
        </w:tc>
      </w:tr>
      <w:tr w:rsidR="00BF42D8" w:rsidRPr="00FE0EAD" w:rsidTr="002F3DA6">
        <w:tc>
          <w:tcPr>
            <w:tcW w:w="3097" w:type="dxa"/>
          </w:tcPr>
          <w:p w:rsidR="00BF42D8" w:rsidRPr="00FE0EAD" w:rsidRDefault="00BF42D8" w:rsidP="002F3DA6">
            <w:pPr>
              <w:rPr>
                <w:rFonts w:asciiTheme="minorHAnsi" w:hAnsiTheme="minorHAnsi"/>
                <w:sz w:val="24"/>
                <w:szCs w:val="24"/>
              </w:rPr>
            </w:pPr>
            <w:r w:rsidRPr="00FE0EAD">
              <w:rPr>
                <w:rFonts w:asciiTheme="minorHAnsi" w:hAnsiTheme="minorHAnsi"/>
                <w:sz w:val="24"/>
              </w:rPr>
              <w:t xml:space="preserve">Economii unice </w:t>
            </w:r>
          </w:p>
        </w:tc>
        <w:tc>
          <w:tcPr>
            <w:tcW w:w="4968" w:type="dxa"/>
          </w:tcPr>
          <w:p w:rsidR="00BF42D8" w:rsidRPr="00FE0EAD" w:rsidRDefault="00BF42D8" w:rsidP="002F3DA6">
            <w:pPr>
              <w:rPr>
                <w:rFonts w:asciiTheme="minorHAnsi" w:hAnsiTheme="minorHAnsi"/>
                <w:sz w:val="24"/>
                <w:szCs w:val="24"/>
              </w:rPr>
            </w:pPr>
          </w:p>
        </w:tc>
        <w:tc>
          <w:tcPr>
            <w:tcW w:w="5435" w:type="dxa"/>
          </w:tcPr>
          <w:p w:rsidR="00BF42D8" w:rsidRPr="00FE0EAD" w:rsidRDefault="00BF42D8" w:rsidP="002F3DA6">
            <w:pPr>
              <w:rPr>
                <w:rFonts w:asciiTheme="minorHAnsi" w:hAnsiTheme="minorHAnsi"/>
                <w:sz w:val="24"/>
                <w:szCs w:val="24"/>
              </w:rPr>
            </w:pPr>
          </w:p>
        </w:tc>
      </w:tr>
      <w:tr w:rsidR="00BF42D8" w:rsidRPr="00FE0EAD" w:rsidTr="002F3DA6">
        <w:tc>
          <w:tcPr>
            <w:tcW w:w="3097" w:type="dxa"/>
          </w:tcPr>
          <w:p w:rsidR="00BF42D8" w:rsidRPr="00FE0EAD" w:rsidRDefault="00BF42D8" w:rsidP="002F3DA6">
            <w:pPr>
              <w:rPr>
                <w:rFonts w:asciiTheme="minorHAnsi" w:hAnsiTheme="minorHAnsi"/>
                <w:sz w:val="24"/>
                <w:szCs w:val="24"/>
              </w:rPr>
            </w:pPr>
            <w:r w:rsidRPr="00FE0EAD">
              <w:rPr>
                <w:rFonts w:asciiTheme="minorHAnsi" w:hAnsiTheme="minorHAnsi"/>
                <w:sz w:val="24"/>
              </w:rPr>
              <w:t>Economii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BF42D8" w:rsidRPr="00FE0EAD" w:rsidRDefault="00BF42D8" w:rsidP="002F3DA6">
            <w:pPr>
              <w:rPr>
                <w:rFonts w:asciiTheme="minorHAnsi" w:hAnsiTheme="minorHAnsi"/>
                <w:sz w:val="24"/>
                <w:szCs w:val="24"/>
              </w:rPr>
            </w:pPr>
          </w:p>
        </w:tc>
        <w:tc>
          <w:tcPr>
            <w:tcW w:w="5435" w:type="dxa"/>
          </w:tcPr>
          <w:p w:rsidR="00BF42D8" w:rsidRPr="00FE0EAD" w:rsidRDefault="00BF42D8" w:rsidP="002F3DA6">
            <w:pPr>
              <w:rPr>
                <w:rFonts w:asciiTheme="minorHAnsi" w:hAnsiTheme="minorHAnsi"/>
                <w:sz w:val="24"/>
                <w:szCs w:val="24"/>
              </w:rPr>
            </w:pPr>
          </w:p>
        </w:tc>
      </w:tr>
    </w:tbl>
    <w:p w:rsidR="00BF42D8" w:rsidRPr="00FE0EAD" w:rsidRDefault="00BF42D8" w:rsidP="00BF42D8">
      <w:pPr>
        <w:jc w:val="both"/>
        <w:rPr>
          <w:rFonts w:asciiTheme="minorHAnsi" w:hAnsiTheme="minorHAnsi"/>
          <w:sz w:val="24"/>
          <w:szCs w:val="24"/>
        </w:rPr>
      </w:pPr>
    </w:p>
    <w:p w:rsidR="00BF42D8" w:rsidRPr="00FE0EAD" w:rsidRDefault="00BF42D8" w:rsidP="00BF42D8">
      <w:pPr>
        <w:jc w:val="both"/>
        <w:rPr>
          <w:rFonts w:asciiTheme="minorHAnsi" w:hAnsiTheme="minorHAnsi"/>
        </w:rPr>
      </w:pPr>
      <w:r w:rsidRPr="00FE0EAD">
        <w:rPr>
          <w:rFonts w:asciiTheme="minorHAnsi" w:hAnsiTheme="minorHAnsi"/>
          <w:sz w:val="24"/>
        </w:rPr>
        <w:t>Economii unice: Vă rugăm să indica</w:t>
      </w:r>
      <w:r w:rsidR="00D73964" w:rsidRPr="00FE0EAD">
        <w:rPr>
          <w:rFonts w:asciiTheme="minorHAnsi" w:hAnsiTheme="minorHAnsi"/>
          <w:sz w:val="24"/>
        </w:rPr>
        <w:t>ț</w:t>
      </w:r>
      <w:r w:rsidRPr="00FE0EAD">
        <w:rPr>
          <w:rFonts w:asciiTheme="minorHAnsi" w:hAnsiTheme="minorHAnsi"/>
          <w:sz w:val="24"/>
        </w:rPr>
        <w:t>i resursele unice pe care le-a</w:t>
      </w:r>
      <w:r w:rsidR="00D73964" w:rsidRPr="00FE0EAD">
        <w:rPr>
          <w:rFonts w:asciiTheme="minorHAnsi" w:hAnsiTheme="minorHAnsi"/>
          <w:sz w:val="24"/>
        </w:rPr>
        <w:t>ț</w:t>
      </w:r>
      <w:r w:rsidRPr="00FE0EAD">
        <w:rPr>
          <w:rFonts w:asciiTheme="minorHAnsi" w:hAnsiTheme="minorHAnsi"/>
          <w:sz w:val="24"/>
        </w:rPr>
        <w:t>i economisi pe fondul acestor noi norme [de exemplu lipsa obligativită</w:t>
      </w:r>
      <w:r w:rsidR="00D73964" w:rsidRPr="00FE0EAD">
        <w:rPr>
          <w:rFonts w:asciiTheme="minorHAnsi" w:hAnsiTheme="minorHAnsi"/>
          <w:sz w:val="24"/>
        </w:rPr>
        <w:t>ț</w:t>
      </w:r>
      <w:r w:rsidRPr="00FE0EAD">
        <w:rPr>
          <w:rFonts w:asciiTheme="minorHAnsi" w:hAnsiTheme="minorHAnsi"/>
          <w:sz w:val="24"/>
        </w:rPr>
        <w:t>ii în ceea ce prive</w:t>
      </w:r>
      <w:r w:rsidR="00D73964" w:rsidRPr="00FE0EAD">
        <w:rPr>
          <w:rFonts w:asciiTheme="minorHAnsi" w:hAnsiTheme="minorHAnsi"/>
          <w:sz w:val="24"/>
        </w:rPr>
        <w:t>ș</w:t>
      </w:r>
      <w:r w:rsidRPr="00FE0EAD">
        <w:rPr>
          <w:rFonts w:asciiTheme="minorHAnsi" w:hAnsiTheme="minorHAnsi"/>
          <w:sz w:val="24"/>
        </w:rPr>
        <w:t>te verificarea conformită</w:t>
      </w:r>
      <w:r w:rsidR="00D73964" w:rsidRPr="00FE0EAD">
        <w:rPr>
          <w:rFonts w:asciiTheme="minorHAnsi" w:hAnsiTheme="minorHAnsi"/>
          <w:sz w:val="24"/>
        </w:rPr>
        <w:t>ț</w:t>
      </w:r>
      <w:r w:rsidRPr="00FE0EAD">
        <w:rPr>
          <w:rFonts w:asciiTheme="minorHAnsi" w:hAnsiTheme="minorHAnsi"/>
          <w:sz w:val="24"/>
        </w:rPr>
        <w:t xml:space="preserve">ii cu diverse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BF42D8" w:rsidRPr="00FE0EAD" w:rsidRDefault="00BF42D8" w:rsidP="00BF42D8">
      <w:pPr>
        <w:jc w:val="both"/>
        <w:rPr>
          <w:rFonts w:asciiTheme="minorHAnsi" w:hAnsiTheme="minorHAnsi"/>
          <w:b/>
          <w:sz w:val="24"/>
          <w:szCs w:val="24"/>
        </w:rPr>
      </w:pPr>
      <w:r w:rsidRPr="00FE0EAD">
        <w:rPr>
          <w:rFonts w:asciiTheme="minorHAnsi" w:hAnsiTheme="minorHAnsi"/>
          <w:sz w:val="24"/>
        </w:rPr>
        <w:t>Economii curente: Vă rugăm să estima</w:t>
      </w:r>
      <w:r w:rsidR="00D73964" w:rsidRPr="00FE0EAD">
        <w:rPr>
          <w:rFonts w:asciiTheme="minorHAnsi" w:hAnsiTheme="minorHAnsi"/>
          <w:sz w:val="24"/>
        </w:rPr>
        <w:t>ț</w:t>
      </w:r>
      <w:r w:rsidRPr="00FE0EAD">
        <w:rPr>
          <w:rFonts w:asciiTheme="minorHAnsi" w:hAnsiTheme="minorHAnsi"/>
          <w:sz w:val="24"/>
        </w:rPr>
        <w:t>i resursele curente pe care le-a</w:t>
      </w:r>
      <w:r w:rsidR="00D73964" w:rsidRPr="00FE0EAD">
        <w:rPr>
          <w:rFonts w:asciiTheme="minorHAnsi" w:hAnsiTheme="minorHAnsi"/>
          <w:sz w:val="24"/>
        </w:rPr>
        <w:t>ț</w:t>
      </w:r>
      <w:r w:rsidRPr="00FE0EAD">
        <w:rPr>
          <w:rFonts w:asciiTheme="minorHAnsi" w:hAnsiTheme="minorHAnsi"/>
          <w:sz w:val="24"/>
        </w:rPr>
        <w:t>i economisi pe fondul acestei noi norme. (de exemplu gestionarea site-ului actualizat)</w:t>
      </w:r>
    </w:p>
    <w:p w:rsidR="00BF42D8" w:rsidRPr="00FE0EAD" w:rsidRDefault="00BF42D8" w:rsidP="00123ABC">
      <w:pPr>
        <w:jc w:val="both"/>
        <w:rPr>
          <w:rFonts w:asciiTheme="minorHAnsi" w:hAnsiTheme="minorHAnsi"/>
          <w:i/>
          <w:sz w:val="24"/>
          <w:szCs w:val="24"/>
        </w:rPr>
      </w:pPr>
      <w:r w:rsidRPr="00FE0EAD">
        <w:rPr>
          <w:rFonts w:asciiTheme="minorHAnsi" w:hAnsiTheme="minorHAnsi"/>
          <w:sz w:val="24"/>
        </w:rPr>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123ABC" w:rsidP="00123ABC">
      <w:pPr>
        <w:jc w:val="both"/>
        <w:rPr>
          <w:rFonts w:asciiTheme="minorHAnsi" w:hAnsiTheme="minorHAnsi"/>
          <w:b/>
          <w:sz w:val="24"/>
        </w:rPr>
      </w:pPr>
      <w:r w:rsidRPr="00FE0EAD">
        <w:rPr>
          <w:rFonts w:asciiTheme="minorHAnsi" w:hAnsiTheme="minorHAnsi"/>
          <w:b/>
          <w:sz w:val="24"/>
        </w:rPr>
        <w:t>11. Dacă ar fi introduse astfel de cerin</w:t>
      </w:r>
      <w:r w:rsidR="00D73964" w:rsidRPr="00FE0EAD">
        <w:rPr>
          <w:rFonts w:asciiTheme="minorHAnsi" w:hAnsiTheme="minorHAnsi"/>
          <w:b/>
          <w:sz w:val="24"/>
        </w:rPr>
        <w:t>ț</w:t>
      </w:r>
      <w:r w:rsidRPr="00FE0EAD">
        <w:rPr>
          <w:rFonts w:asciiTheme="minorHAnsi" w:hAnsiTheme="minorHAnsi"/>
          <w:b/>
          <w:sz w:val="24"/>
        </w:rPr>
        <w:t>e noi, care ar fi consecin</w:t>
      </w:r>
      <w:r w:rsidR="00D73964" w:rsidRPr="00FE0EAD">
        <w:rPr>
          <w:rFonts w:asciiTheme="minorHAnsi" w:hAnsiTheme="minorHAnsi"/>
          <w:b/>
          <w:sz w:val="24"/>
        </w:rPr>
        <w:t>ț</w:t>
      </w:r>
      <w:r w:rsidRPr="00FE0EAD">
        <w:rPr>
          <w:rFonts w:asciiTheme="minorHAnsi" w:hAnsiTheme="minorHAnsi"/>
          <w:b/>
          <w:sz w:val="24"/>
        </w:rPr>
        <w:t>ele pentru pie</w:t>
      </w:r>
      <w:r w:rsidR="00D73964" w:rsidRPr="00FE0EAD">
        <w:rPr>
          <w:rFonts w:asciiTheme="minorHAnsi" w:hAnsiTheme="minorHAnsi"/>
          <w:b/>
          <w:sz w:val="24"/>
        </w:rPr>
        <w:t>ț</w:t>
      </w:r>
      <w:r w:rsidRPr="00FE0EAD">
        <w:rPr>
          <w:rFonts w:asciiTheme="minorHAnsi" w:hAnsiTheme="minorHAnsi"/>
          <w:b/>
          <w:sz w:val="24"/>
        </w:rPr>
        <w:t>ele online care nu le respectă?</w:t>
      </w:r>
      <w:r w:rsidR="00D73964" w:rsidRPr="00FE0EAD">
        <w:rPr>
          <w:rFonts w:asciiTheme="minorHAnsi" w:hAnsiTheme="minorHAnsi"/>
          <w:b/>
          <w:sz w:val="24"/>
        </w:rPr>
        <w:t xml:space="preserve"> </w:t>
      </w:r>
    </w:p>
    <w:tbl>
      <w:tblPr>
        <w:tblStyle w:val="TableGrid1"/>
        <w:tblW w:w="10224" w:type="dxa"/>
        <w:tblLayout w:type="fixed"/>
        <w:tblLook w:val="04A0"/>
      </w:tblPr>
      <w:tblGrid>
        <w:gridCol w:w="4077"/>
        <w:gridCol w:w="1134"/>
        <w:gridCol w:w="1134"/>
        <w:gridCol w:w="1134"/>
        <w:gridCol w:w="993"/>
        <w:gridCol w:w="1752"/>
      </w:tblGrid>
      <w:tr w:rsidR="00123ABC" w:rsidRPr="00FE0EAD" w:rsidTr="00317A9B">
        <w:trPr>
          <w:trHeight w:val="762"/>
        </w:trPr>
        <w:tc>
          <w:tcPr>
            <w:tcW w:w="4077" w:type="dxa"/>
          </w:tcPr>
          <w:p w:rsidR="00123ABC" w:rsidRPr="00FE0EAD" w:rsidRDefault="00123ABC" w:rsidP="001A5450">
            <w:pPr>
              <w:spacing w:line="360" w:lineRule="auto"/>
              <w:rPr>
                <w:rFonts w:asciiTheme="minorHAnsi" w:hAnsiTheme="minorHAnsi"/>
                <w:sz w:val="24"/>
                <w:szCs w:val="24"/>
              </w:rPr>
            </w:pPr>
          </w:p>
        </w:tc>
        <w:tc>
          <w:tcPr>
            <w:tcW w:w="1134"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 xml:space="preserve">Sunt total de acord </w:t>
            </w:r>
          </w:p>
        </w:tc>
        <w:tc>
          <w:tcPr>
            <w:tcW w:w="1134"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În general sunt de acord</w:t>
            </w:r>
          </w:p>
        </w:tc>
        <w:tc>
          <w:tcPr>
            <w:tcW w:w="1134"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În general nu sunt de acord</w:t>
            </w:r>
          </w:p>
        </w:tc>
        <w:tc>
          <w:tcPr>
            <w:tcW w:w="993"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Nu sunt deloc de acord</w:t>
            </w:r>
          </w:p>
        </w:tc>
        <w:tc>
          <w:tcPr>
            <w:tcW w:w="1752" w:type="dxa"/>
          </w:tcPr>
          <w:p w:rsidR="00123ABC" w:rsidRPr="00FE0EAD" w:rsidRDefault="00123ABC" w:rsidP="001A5450">
            <w:pPr>
              <w:spacing w:line="360" w:lineRule="auto"/>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r>
      <w:tr w:rsidR="00123ABC" w:rsidRPr="00FE0EAD" w:rsidTr="00317A9B">
        <w:trPr>
          <w:trHeight w:val="838"/>
        </w:trPr>
        <w:tc>
          <w:tcPr>
            <w:tcW w:w="4077"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Pia</w:t>
            </w:r>
            <w:r w:rsidR="00D73964" w:rsidRPr="00FE0EAD">
              <w:rPr>
                <w:rFonts w:asciiTheme="minorHAnsi" w:hAnsiTheme="minorHAnsi"/>
                <w:sz w:val="24"/>
              </w:rPr>
              <w:t>ț</w:t>
            </w:r>
            <w:r w:rsidRPr="00FE0EAD">
              <w:rPr>
                <w:rFonts w:asciiTheme="minorHAnsi" w:hAnsiTheme="minorHAnsi"/>
                <w:sz w:val="24"/>
              </w:rPr>
              <w:t xml:space="preserve">a online ar trebui să fie singura răspunzătoare pentru executarea corectă a contractului </w:t>
            </w: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993" w:type="dxa"/>
          </w:tcPr>
          <w:p w:rsidR="00123ABC" w:rsidRPr="00FE0EAD" w:rsidRDefault="00123ABC" w:rsidP="001A5450">
            <w:pPr>
              <w:rPr>
                <w:rFonts w:asciiTheme="minorHAnsi" w:hAnsiTheme="minorHAnsi"/>
                <w:sz w:val="24"/>
                <w:szCs w:val="24"/>
              </w:rPr>
            </w:pPr>
          </w:p>
        </w:tc>
        <w:tc>
          <w:tcPr>
            <w:tcW w:w="1752" w:type="dxa"/>
          </w:tcPr>
          <w:p w:rsidR="00123ABC" w:rsidRPr="00FE0EAD" w:rsidRDefault="00123ABC" w:rsidP="001A5450">
            <w:pPr>
              <w:rPr>
                <w:rFonts w:asciiTheme="minorHAnsi" w:hAnsiTheme="minorHAnsi"/>
                <w:sz w:val="24"/>
                <w:szCs w:val="24"/>
              </w:rPr>
            </w:pPr>
          </w:p>
        </w:tc>
      </w:tr>
      <w:tr w:rsidR="00123ABC" w:rsidRPr="00FE0EAD" w:rsidTr="00317A9B">
        <w:trPr>
          <w:trHeight w:val="853"/>
        </w:trPr>
        <w:tc>
          <w:tcPr>
            <w:tcW w:w="4077"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Pia</w:t>
            </w:r>
            <w:r w:rsidR="00D73964" w:rsidRPr="00FE0EAD">
              <w:rPr>
                <w:rFonts w:asciiTheme="minorHAnsi" w:hAnsiTheme="minorHAnsi"/>
                <w:sz w:val="24"/>
              </w:rPr>
              <w:t>ț</w:t>
            </w:r>
            <w:r w:rsidRPr="00FE0EAD">
              <w:rPr>
                <w:rFonts w:asciiTheme="minorHAnsi" w:hAnsiTheme="minorHAnsi"/>
                <w:sz w:val="24"/>
              </w:rPr>
              <w:t>a online ar trebui să fie răspunzătoare în solidar cu furnizorul ter</w:t>
            </w:r>
            <w:r w:rsidR="00D73964" w:rsidRPr="00FE0EAD">
              <w:rPr>
                <w:rFonts w:asciiTheme="minorHAnsi" w:hAnsiTheme="minorHAnsi"/>
                <w:sz w:val="24"/>
              </w:rPr>
              <w:t>ț</w:t>
            </w:r>
            <w:r w:rsidRPr="00FE0EAD">
              <w:rPr>
                <w:rFonts w:asciiTheme="minorHAnsi" w:hAnsiTheme="minorHAnsi"/>
                <w:sz w:val="24"/>
              </w:rPr>
              <w:t xml:space="preserve"> pentru executarea corectă a contractului </w:t>
            </w: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993" w:type="dxa"/>
          </w:tcPr>
          <w:p w:rsidR="00123ABC" w:rsidRPr="00FE0EAD" w:rsidRDefault="00123ABC" w:rsidP="001A5450">
            <w:pPr>
              <w:rPr>
                <w:rFonts w:asciiTheme="minorHAnsi" w:hAnsiTheme="minorHAnsi"/>
                <w:sz w:val="24"/>
                <w:szCs w:val="24"/>
              </w:rPr>
            </w:pPr>
          </w:p>
        </w:tc>
        <w:tc>
          <w:tcPr>
            <w:tcW w:w="1752" w:type="dxa"/>
          </w:tcPr>
          <w:p w:rsidR="00123ABC" w:rsidRPr="00FE0EAD" w:rsidRDefault="00123ABC" w:rsidP="001A5450">
            <w:pPr>
              <w:rPr>
                <w:rFonts w:asciiTheme="minorHAnsi" w:hAnsiTheme="minorHAnsi"/>
                <w:sz w:val="24"/>
                <w:szCs w:val="24"/>
              </w:rPr>
            </w:pPr>
          </w:p>
        </w:tc>
      </w:tr>
      <w:tr w:rsidR="00123ABC" w:rsidRPr="00FE0EAD" w:rsidTr="00317A9B">
        <w:trPr>
          <w:trHeight w:val="564"/>
        </w:trPr>
        <w:tc>
          <w:tcPr>
            <w:tcW w:w="4077"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Consecin</w:t>
            </w:r>
            <w:r w:rsidR="00D73964" w:rsidRPr="00FE0EAD">
              <w:rPr>
                <w:rFonts w:asciiTheme="minorHAnsi" w:hAnsiTheme="minorHAnsi"/>
                <w:sz w:val="24"/>
              </w:rPr>
              <w:t>ț</w:t>
            </w:r>
            <w:r w:rsidRPr="00FE0EAD">
              <w:rPr>
                <w:rFonts w:asciiTheme="minorHAnsi" w:hAnsiTheme="minorHAnsi"/>
                <w:sz w:val="24"/>
              </w:rPr>
              <w:t>ele unei asemenea situa</w:t>
            </w:r>
            <w:r w:rsidR="00D73964" w:rsidRPr="00FE0EAD">
              <w:rPr>
                <w:rFonts w:asciiTheme="minorHAnsi" w:hAnsiTheme="minorHAnsi"/>
                <w:sz w:val="24"/>
              </w:rPr>
              <w:t>ț</w:t>
            </w:r>
            <w:r w:rsidRPr="00FE0EAD">
              <w:rPr>
                <w:rFonts w:asciiTheme="minorHAnsi" w:hAnsiTheme="minorHAnsi"/>
                <w:sz w:val="24"/>
              </w:rPr>
              <w:t>ii de nerespectare cad sub inciden</w:t>
            </w:r>
            <w:r w:rsidR="00D73964" w:rsidRPr="00FE0EAD">
              <w:rPr>
                <w:rFonts w:asciiTheme="minorHAnsi" w:hAnsiTheme="minorHAnsi"/>
                <w:sz w:val="24"/>
              </w:rPr>
              <w:t>ț</w:t>
            </w:r>
            <w:r w:rsidRPr="00FE0EAD">
              <w:rPr>
                <w:rFonts w:asciiTheme="minorHAnsi" w:hAnsiTheme="minorHAnsi"/>
                <w:sz w:val="24"/>
              </w:rPr>
              <w:t>a legisla</w:t>
            </w:r>
            <w:r w:rsidR="00D73964" w:rsidRPr="00FE0EAD">
              <w:rPr>
                <w:rFonts w:asciiTheme="minorHAnsi" w:hAnsiTheme="minorHAnsi"/>
                <w:sz w:val="24"/>
              </w:rPr>
              <w:t>ț</w:t>
            </w:r>
            <w:r w:rsidRPr="00FE0EAD">
              <w:rPr>
                <w:rFonts w:asciiTheme="minorHAnsi" w:hAnsiTheme="minorHAnsi"/>
                <w:sz w:val="24"/>
              </w:rPr>
              <w:t>iei na</w:t>
            </w:r>
            <w:r w:rsidR="00D73964" w:rsidRPr="00FE0EAD">
              <w:rPr>
                <w:rFonts w:asciiTheme="minorHAnsi" w:hAnsiTheme="minorHAnsi"/>
                <w:sz w:val="24"/>
              </w:rPr>
              <w:t>ț</w:t>
            </w:r>
            <w:r w:rsidRPr="00FE0EAD">
              <w:rPr>
                <w:rFonts w:asciiTheme="minorHAnsi" w:hAnsiTheme="minorHAnsi"/>
                <w:sz w:val="24"/>
              </w:rPr>
              <w:t>ionale</w:t>
            </w: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993" w:type="dxa"/>
          </w:tcPr>
          <w:p w:rsidR="00123ABC" w:rsidRPr="00FE0EAD" w:rsidRDefault="00123ABC" w:rsidP="001A5450">
            <w:pPr>
              <w:rPr>
                <w:rFonts w:asciiTheme="minorHAnsi" w:hAnsiTheme="minorHAnsi"/>
                <w:sz w:val="24"/>
                <w:szCs w:val="24"/>
              </w:rPr>
            </w:pPr>
          </w:p>
        </w:tc>
        <w:tc>
          <w:tcPr>
            <w:tcW w:w="1752" w:type="dxa"/>
          </w:tcPr>
          <w:p w:rsidR="00123ABC" w:rsidRPr="00FE0EAD" w:rsidRDefault="00123ABC" w:rsidP="001A5450">
            <w:pPr>
              <w:rPr>
                <w:rFonts w:asciiTheme="minorHAnsi" w:hAnsiTheme="minorHAnsi"/>
                <w:sz w:val="24"/>
                <w:szCs w:val="24"/>
              </w:rPr>
            </w:pPr>
          </w:p>
        </w:tc>
      </w:tr>
      <w:tr w:rsidR="00123ABC" w:rsidRPr="00FE0EAD" w:rsidTr="00317A9B">
        <w:trPr>
          <w:trHeight w:val="564"/>
        </w:trPr>
        <w:tc>
          <w:tcPr>
            <w:tcW w:w="4077" w:type="dxa"/>
          </w:tcPr>
          <w:p w:rsidR="00123ABC" w:rsidRPr="00FE0EAD" w:rsidRDefault="00123ABC" w:rsidP="001A5450">
            <w:pPr>
              <w:jc w:val="both"/>
              <w:rPr>
                <w:rFonts w:asciiTheme="minorHAnsi" w:hAnsiTheme="minorHAnsi"/>
                <w:sz w:val="24"/>
                <w:szCs w:val="24"/>
              </w:rPr>
            </w:pPr>
            <w:r w:rsidRPr="00FE0EAD">
              <w:rPr>
                <w:rFonts w:asciiTheme="minorHAnsi" w:hAnsiTheme="minorHAnsi"/>
                <w:sz w:val="24"/>
              </w:rPr>
              <w:t>Consecin</w:t>
            </w:r>
            <w:r w:rsidR="00D73964" w:rsidRPr="00FE0EAD">
              <w:rPr>
                <w:rFonts w:asciiTheme="minorHAnsi" w:hAnsiTheme="minorHAnsi"/>
                <w:sz w:val="24"/>
              </w:rPr>
              <w:t>ț</w:t>
            </w:r>
            <w:r w:rsidRPr="00FE0EAD">
              <w:rPr>
                <w:rFonts w:asciiTheme="minorHAnsi" w:hAnsiTheme="minorHAnsi"/>
                <w:sz w:val="24"/>
              </w:rPr>
              <w:t>ele unei asemenea situa</w:t>
            </w:r>
            <w:r w:rsidR="00D73964" w:rsidRPr="00FE0EAD">
              <w:rPr>
                <w:rFonts w:asciiTheme="minorHAnsi" w:hAnsiTheme="minorHAnsi"/>
                <w:sz w:val="24"/>
              </w:rPr>
              <w:t>ț</w:t>
            </w:r>
            <w:r w:rsidRPr="00FE0EAD">
              <w:rPr>
                <w:rFonts w:asciiTheme="minorHAnsi" w:hAnsiTheme="minorHAnsi"/>
                <w:sz w:val="24"/>
              </w:rPr>
              <w:t>ii de nerespectare se impun a fi reglementate la nivelul UE.</w:t>
            </w: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1134" w:type="dxa"/>
          </w:tcPr>
          <w:p w:rsidR="00123ABC" w:rsidRPr="00FE0EAD" w:rsidRDefault="00123ABC" w:rsidP="001A5450">
            <w:pPr>
              <w:rPr>
                <w:rFonts w:asciiTheme="minorHAnsi" w:hAnsiTheme="minorHAnsi"/>
                <w:sz w:val="24"/>
                <w:szCs w:val="24"/>
              </w:rPr>
            </w:pPr>
          </w:p>
        </w:tc>
        <w:tc>
          <w:tcPr>
            <w:tcW w:w="993" w:type="dxa"/>
          </w:tcPr>
          <w:p w:rsidR="00123ABC" w:rsidRPr="00FE0EAD" w:rsidRDefault="00123ABC" w:rsidP="001A5450">
            <w:pPr>
              <w:rPr>
                <w:rFonts w:asciiTheme="minorHAnsi" w:hAnsiTheme="minorHAnsi"/>
                <w:sz w:val="24"/>
                <w:szCs w:val="24"/>
              </w:rPr>
            </w:pPr>
          </w:p>
        </w:tc>
        <w:tc>
          <w:tcPr>
            <w:tcW w:w="1752"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b/>
          <w:sz w:val="24"/>
          <w:szCs w:val="24"/>
        </w:rPr>
      </w:pPr>
    </w:p>
    <w:p w:rsidR="00123ABC" w:rsidRPr="00FE0EAD" w:rsidRDefault="00123ABC" w:rsidP="00123ABC">
      <w:pPr>
        <w:rPr>
          <w:rFonts w:asciiTheme="minorHAnsi" w:hAnsiTheme="minorHAnsi"/>
          <w:b/>
          <w:sz w:val="24"/>
          <w:szCs w:val="24"/>
        </w:rPr>
      </w:pPr>
      <w:r w:rsidRPr="00FE0EAD">
        <w:rPr>
          <w:rFonts w:asciiTheme="minorHAnsi" w:hAnsiTheme="minorHAnsi"/>
          <w:b/>
          <w:sz w:val="24"/>
        </w:rPr>
        <w:lastRenderedPageBreak/>
        <w:t>12. Pute</w:t>
      </w:r>
      <w:r w:rsidR="00D73964" w:rsidRPr="00FE0EAD">
        <w:rPr>
          <w:rFonts w:asciiTheme="minorHAnsi" w:hAnsiTheme="minorHAnsi"/>
          <w:b/>
          <w:sz w:val="24"/>
        </w:rPr>
        <w:t>ț</w:t>
      </w:r>
      <w:r w:rsidRPr="00FE0EAD">
        <w:rPr>
          <w:rFonts w:asciiTheme="minorHAnsi" w:hAnsiTheme="minorHAnsi"/>
          <w:b/>
          <w:sz w:val="24"/>
        </w:rPr>
        <w:t xml:space="preserve">i explica răspunsurile dumneavoastră </w:t>
      </w:r>
      <w:r w:rsidR="00D73964" w:rsidRPr="00FE0EAD">
        <w:rPr>
          <w:rFonts w:asciiTheme="minorHAnsi" w:hAnsiTheme="minorHAnsi"/>
          <w:b/>
          <w:sz w:val="24"/>
        </w:rPr>
        <w:t>ș</w:t>
      </w:r>
      <w:r w:rsidRPr="00FE0EAD">
        <w:rPr>
          <w:rFonts w:asciiTheme="minorHAnsi" w:hAnsiTheme="minorHAnsi"/>
          <w:b/>
          <w:sz w:val="24"/>
        </w:rPr>
        <w:t>i adăuga orice alte comentarii.</w:t>
      </w:r>
    </w:p>
    <w:tbl>
      <w:tblPr>
        <w:tblStyle w:val="TableGrid"/>
        <w:tblW w:w="0" w:type="auto"/>
        <w:tblLook w:val="04A0"/>
      </w:tblPr>
      <w:tblGrid>
        <w:gridCol w:w="9288"/>
      </w:tblGrid>
      <w:tr w:rsidR="00123ABC" w:rsidRPr="00FE0EAD" w:rsidTr="001A5450">
        <w:tc>
          <w:tcPr>
            <w:tcW w:w="14220" w:type="dxa"/>
          </w:tcPr>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tc>
      </w:tr>
    </w:tbl>
    <w:p w:rsidR="00123ABC" w:rsidRPr="00FE0EAD" w:rsidRDefault="00123ABC" w:rsidP="00123ABC">
      <w:pPr>
        <w:rPr>
          <w:rFonts w:asciiTheme="minorHAnsi" w:hAnsiTheme="minorHAnsi"/>
          <w:sz w:val="24"/>
          <w:szCs w:val="24"/>
        </w:rPr>
      </w:pPr>
      <w:r w:rsidRPr="00FE0EAD">
        <w:rPr>
          <w:rFonts w:asciiTheme="minorHAnsi" w:hAnsiTheme="minorHAnsi"/>
        </w:rPr>
        <w:br w:type="page"/>
      </w:r>
    </w:p>
    <w:p w:rsidR="00123ABC" w:rsidRPr="00FE0EAD" w:rsidRDefault="00413F37" w:rsidP="00123ABC">
      <w:pPr>
        <w:pStyle w:val="Heading3"/>
        <w:ind w:left="0"/>
        <w:rPr>
          <w:rFonts w:asciiTheme="minorHAnsi" w:eastAsia="Calibri" w:hAnsiTheme="minorHAnsi" w:cs="Times New Roman"/>
          <w:bCs w:val="0"/>
          <w:color w:val="auto"/>
          <w:szCs w:val="24"/>
          <w:u w:val="none"/>
        </w:rPr>
      </w:pPr>
      <w:r w:rsidRPr="008C0C67">
        <w:rPr>
          <w:rFonts w:asciiTheme="minorHAnsi" w:hAnsiTheme="minorHAnsi"/>
          <w:color w:val="auto"/>
          <w:highlight w:val="lightGray"/>
          <w:u w:val="none"/>
        </w:rPr>
        <w:lastRenderedPageBreak/>
        <w:t>C.3.</w:t>
      </w:r>
      <w:r w:rsidR="00D73964" w:rsidRPr="008C0C67">
        <w:rPr>
          <w:rFonts w:asciiTheme="minorHAnsi" w:hAnsiTheme="minorHAnsi"/>
          <w:color w:val="auto"/>
          <w:highlight w:val="lightGray"/>
          <w:u w:val="none"/>
        </w:rPr>
        <w:t xml:space="preserve"> </w:t>
      </w:r>
      <w:r w:rsidRPr="008C0C67">
        <w:rPr>
          <w:rFonts w:asciiTheme="minorHAnsi" w:hAnsiTheme="minorHAnsi"/>
          <w:color w:val="auto"/>
          <w:highlight w:val="lightGray"/>
          <w:u w:val="none"/>
        </w:rPr>
        <w:t>„Revizuirea specifică a normelor privind serviciile online „gratuite”</w:t>
      </w:r>
    </w:p>
    <w:p w:rsidR="006836A1" w:rsidRPr="00FE0EAD" w:rsidRDefault="006836A1" w:rsidP="006836A1">
      <w:pPr>
        <w:jc w:val="both"/>
        <w:rPr>
          <w:rFonts w:asciiTheme="minorHAnsi" w:hAnsiTheme="minorHAnsi"/>
          <w:sz w:val="24"/>
          <w:szCs w:val="24"/>
        </w:rPr>
      </w:pPr>
      <w:r w:rsidRPr="00FE0EAD">
        <w:rPr>
          <w:rFonts w:asciiTheme="minorHAnsi" w:hAnsiTheme="minorHAnsi"/>
          <w:b/>
          <w:sz w:val="24"/>
        </w:rPr>
        <w:t>Serviciile online „gratuite”</w:t>
      </w:r>
      <w:r w:rsidRPr="00FE0EAD">
        <w:rPr>
          <w:rFonts w:asciiTheme="minorHAnsi" w:hAnsiTheme="minorHAnsi"/>
          <w:sz w:val="24"/>
        </w:rPr>
        <w:t xml:space="preserve"> în cadrul următoarelor întrebări se referă la serviciile online pentru care consumatorii nu achită o sumă de bani, ci furnizează date (de exemplu stocare </w:t>
      </w:r>
      <w:proofErr w:type="spellStart"/>
      <w:r w:rsidRPr="00FE0EAD">
        <w:rPr>
          <w:rFonts w:asciiTheme="minorHAnsi" w:hAnsiTheme="minorHAnsi"/>
          <w:sz w:val="24"/>
        </w:rPr>
        <w:t>cloud</w:t>
      </w:r>
      <w:proofErr w:type="spellEnd"/>
      <w:r w:rsidRPr="00FE0EAD">
        <w:rPr>
          <w:rFonts w:asciiTheme="minorHAnsi" w:hAnsiTheme="minorHAnsi"/>
          <w:sz w:val="24"/>
        </w:rPr>
        <w:t xml:space="preserve">, </w:t>
      </w:r>
      <w:proofErr w:type="spellStart"/>
      <w:r w:rsidRPr="00FE0EAD">
        <w:rPr>
          <w:rFonts w:asciiTheme="minorHAnsi" w:hAnsiTheme="minorHAnsi"/>
          <w:sz w:val="24"/>
        </w:rPr>
        <w:t>e-learning</w:t>
      </w:r>
      <w:proofErr w:type="spellEnd"/>
      <w:r w:rsidRPr="00FE0EAD">
        <w:rPr>
          <w:rFonts w:asciiTheme="minorHAnsi" w:hAnsiTheme="minorHAnsi"/>
          <w:sz w:val="24"/>
        </w:rPr>
        <w:t>, re</w:t>
      </w:r>
      <w:r w:rsidR="00D73964" w:rsidRPr="00FE0EAD">
        <w:rPr>
          <w:rFonts w:asciiTheme="minorHAnsi" w:hAnsiTheme="minorHAnsi"/>
          <w:sz w:val="24"/>
        </w:rPr>
        <w:t>ț</w:t>
      </w:r>
      <w:r w:rsidRPr="00FE0EAD">
        <w:rPr>
          <w:rFonts w:asciiTheme="minorHAnsi" w:hAnsiTheme="minorHAnsi"/>
          <w:sz w:val="24"/>
        </w:rPr>
        <w:t xml:space="preserve">ele sociale, e-mail, servicii de </w:t>
      </w:r>
      <w:proofErr w:type="spellStart"/>
      <w:r w:rsidRPr="00FE0EAD">
        <w:rPr>
          <w:rFonts w:asciiTheme="minorHAnsi" w:hAnsiTheme="minorHAnsi"/>
          <w:sz w:val="24"/>
        </w:rPr>
        <w:t>streaming</w:t>
      </w:r>
      <w:proofErr w:type="spellEnd"/>
      <w:r w:rsidRPr="00FE0EAD">
        <w:rPr>
          <w:rFonts w:asciiTheme="minorHAnsi" w:hAnsiTheme="minorHAnsi"/>
          <w:sz w:val="24"/>
        </w:rPr>
        <w:t>).</w:t>
      </w:r>
    </w:p>
    <w:p w:rsidR="00123ABC" w:rsidRPr="00317A9B" w:rsidRDefault="006836A1" w:rsidP="00317A9B">
      <w:pPr>
        <w:jc w:val="both"/>
        <w:rPr>
          <w:rFonts w:asciiTheme="minorHAnsi" w:hAnsiTheme="minorHAnsi"/>
          <w:sz w:val="24"/>
          <w:szCs w:val="24"/>
        </w:rPr>
      </w:pPr>
      <w:r w:rsidRPr="00FE0EAD">
        <w:rPr>
          <w:rFonts w:asciiTheme="minorHAnsi" w:hAnsiTheme="minorHAnsi"/>
          <w:sz w:val="24"/>
        </w:rPr>
        <w:t xml:space="preserve">Normele în conformitate cu </w:t>
      </w:r>
      <w:hyperlink r:id="rId22">
        <w:r w:rsidRPr="00FE0EAD">
          <w:rPr>
            <w:rStyle w:val="Hyperlink"/>
            <w:rFonts w:asciiTheme="minorHAnsi" w:hAnsiTheme="minorHAnsi"/>
            <w:sz w:val="24"/>
          </w:rPr>
          <w:t>Directiva privind drepturile consumatorilor</w:t>
        </w:r>
      </w:hyperlink>
      <w:r w:rsidRPr="00FE0EAD">
        <w:rPr>
          <w:rFonts w:asciiTheme="minorHAnsi" w:hAnsiTheme="minorHAnsi"/>
          <w:sz w:val="24"/>
        </w:rPr>
        <w:t xml:space="preserve"> (CRD) referitoare la obliga</w:t>
      </w:r>
      <w:r w:rsidR="00D73964" w:rsidRPr="00FE0EAD">
        <w:rPr>
          <w:rFonts w:asciiTheme="minorHAnsi" w:hAnsiTheme="minorHAnsi"/>
          <w:sz w:val="24"/>
        </w:rPr>
        <w:t>ț</w:t>
      </w:r>
      <w:r w:rsidRPr="00FE0EAD">
        <w:rPr>
          <w:rFonts w:asciiTheme="minorHAnsi" w:hAnsiTheme="minorHAnsi"/>
          <w:sz w:val="24"/>
        </w:rPr>
        <w:t>iile de informare precontractuală ce revin comercian</w:t>
      </w:r>
      <w:r w:rsidR="00D73964" w:rsidRPr="00FE0EAD">
        <w:rPr>
          <w:rFonts w:asciiTheme="minorHAnsi" w:hAnsiTheme="minorHAnsi"/>
          <w:sz w:val="24"/>
        </w:rPr>
        <w:t>ț</w:t>
      </w:r>
      <w:r w:rsidRPr="00FE0EAD">
        <w:rPr>
          <w:rFonts w:asciiTheme="minorHAnsi" w:hAnsiTheme="minorHAnsi"/>
          <w:sz w:val="24"/>
        </w:rPr>
        <w:t xml:space="preserve">ilor </w:t>
      </w:r>
      <w:r w:rsidR="00D73964" w:rsidRPr="00FE0EAD">
        <w:rPr>
          <w:rFonts w:asciiTheme="minorHAnsi" w:hAnsiTheme="minorHAnsi"/>
          <w:sz w:val="24"/>
        </w:rPr>
        <w:t>ș</w:t>
      </w:r>
      <w:r w:rsidRPr="00FE0EAD">
        <w:rPr>
          <w:rFonts w:asciiTheme="minorHAnsi" w:hAnsiTheme="minorHAnsi"/>
          <w:sz w:val="24"/>
        </w:rPr>
        <w:t>i dreptul de renun</w:t>
      </w:r>
      <w:r w:rsidR="00D73964" w:rsidRPr="00FE0EAD">
        <w:rPr>
          <w:rFonts w:asciiTheme="minorHAnsi" w:hAnsiTheme="minorHAnsi"/>
          <w:sz w:val="24"/>
        </w:rPr>
        <w:t>ț</w:t>
      </w:r>
      <w:r w:rsidRPr="00FE0EAD">
        <w:rPr>
          <w:rFonts w:asciiTheme="minorHAnsi" w:hAnsiTheme="minorHAnsi"/>
          <w:sz w:val="24"/>
        </w:rPr>
        <w:t xml:space="preserve">are ce revine consumatorilor în termen de 14 zile se aplică tuturor contractelor de furnizare online de </w:t>
      </w:r>
      <w:r w:rsidRPr="00FE0EAD">
        <w:rPr>
          <w:rFonts w:asciiTheme="minorHAnsi" w:hAnsiTheme="minorHAnsi"/>
          <w:b/>
          <w:sz w:val="24"/>
        </w:rPr>
        <w:t>con</w:t>
      </w:r>
      <w:r w:rsidR="00D73964" w:rsidRPr="00FE0EAD">
        <w:rPr>
          <w:rFonts w:asciiTheme="minorHAnsi" w:hAnsiTheme="minorHAnsi"/>
          <w:b/>
          <w:sz w:val="24"/>
        </w:rPr>
        <w:t>ț</w:t>
      </w:r>
      <w:r w:rsidRPr="00FE0EAD">
        <w:rPr>
          <w:rFonts w:asciiTheme="minorHAnsi" w:hAnsiTheme="minorHAnsi"/>
          <w:b/>
          <w:sz w:val="24"/>
        </w:rPr>
        <w:t>inut digital</w:t>
      </w:r>
      <w:r w:rsidRPr="00FE0EAD">
        <w:rPr>
          <w:rFonts w:asciiTheme="minorHAnsi" w:hAnsiTheme="minorHAnsi"/>
          <w:sz w:val="24"/>
        </w:rPr>
        <w:t xml:space="preserve"> (de exemplu descărcare de software, filme sau muzică), nefiind condi</w:t>
      </w:r>
      <w:r w:rsidR="00D73964" w:rsidRPr="00FE0EAD">
        <w:rPr>
          <w:rFonts w:asciiTheme="minorHAnsi" w:hAnsiTheme="minorHAnsi"/>
          <w:sz w:val="24"/>
        </w:rPr>
        <w:t>ț</w:t>
      </w:r>
      <w:r w:rsidRPr="00FE0EAD">
        <w:rPr>
          <w:rFonts w:asciiTheme="minorHAnsi" w:hAnsiTheme="minorHAnsi"/>
          <w:sz w:val="24"/>
        </w:rPr>
        <w:t xml:space="preserve">ionate de achitarea unei sume de bani de către consumator. </w:t>
      </w:r>
      <w:r w:rsidR="00D73964" w:rsidRPr="00FE0EAD">
        <w:rPr>
          <w:rFonts w:asciiTheme="minorHAnsi" w:hAnsiTheme="minorHAnsi"/>
          <w:sz w:val="24"/>
        </w:rPr>
        <w:t xml:space="preserve">Pe de altă parte, aceste norme se aplică numai în cazul contractelor pentru </w:t>
      </w:r>
      <w:r w:rsidR="00D73964" w:rsidRPr="00FE0EAD">
        <w:rPr>
          <w:rFonts w:asciiTheme="minorHAnsi" w:hAnsiTheme="minorHAnsi"/>
          <w:b/>
          <w:sz w:val="24"/>
        </w:rPr>
        <w:t>servicii online</w:t>
      </w:r>
      <w:r w:rsidR="00D73964" w:rsidRPr="00FE0EAD">
        <w:rPr>
          <w:rFonts w:asciiTheme="minorHAnsi" w:hAnsiTheme="minorHAnsi"/>
          <w:sz w:val="24"/>
        </w:rPr>
        <w:t xml:space="preserve"> (de exemplu abonarea la serviciile de stocare </w:t>
      </w:r>
      <w:proofErr w:type="spellStart"/>
      <w:r w:rsidR="00D73964" w:rsidRPr="00FE0EAD">
        <w:rPr>
          <w:rFonts w:asciiTheme="minorHAnsi" w:hAnsiTheme="minorHAnsi"/>
          <w:sz w:val="24"/>
        </w:rPr>
        <w:t>cloud</w:t>
      </w:r>
      <w:proofErr w:type="spellEnd"/>
      <w:r w:rsidR="00D73964" w:rsidRPr="00FE0EAD">
        <w:rPr>
          <w:rFonts w:asciiTheme="minorHAnsi" w:hAnsiTheme="minorHAnsi"/>
          <w:sz w:val="24"/>
        </w:rPr>
        <w:t xml:space="preserve"> sau rețele sociale) pentru care consumatorul achită o sumă de bani. Acest lucru aduce în discuție necesitatea extinderii protecției consumatorilor în virtutea CRD și asupra contractelor pentru servicii online, pentru care consumatorul furnizează date și nu achită </w:t>
      </w:r>
      <w:proofErr w:type="spellStart"/>
      <w:r w:rsidR="00D73964" w:rsidRPr="00FE0EAD">
        <w:rPr>
          <w:rFonts w:asciiTheme="minorHAnsi" w:hAnsiTheme="minorHAnsi"/>
          <w:sz w:val="24"/>
        </w:rPr>
        <w:t>nicio</w:t>
      </w:r>
      <w:proofErr w:type="spellEnd"/>
      <w:r w:rsidR="00D73964" w:rsidRPr="00FE0EAD">
        <w:rPr>
          <w:rFonts w:asciiTheme="minorHAnsi" w:hAnsiTheme="minorHAnsi"/>
          <w:sz w:val="24"/>
        </w:rPr>
        <w:t xml:space="preserve"> sumă de bani. În această privință, </w:t>
      </w:r>
      <w:hyperlink r:id="rId23">
        <w:r w:rsidR="00D73964" w:rsidRPr="00FE0EAD">
          <w:rPr>
            <w:rStyle w:val="Hyperlink"/>
            <w:rFonts w:asciiTheme="minorHAnsi" w:hAnsiTheme="minorHAnsi"/>
            <w:sz w:val="24"/>
          </w:rPr>
          <w:t>viitoarele norme ale UE referitoare la măsurile reparatorii pentru consumatori în ceea ce privește produsele digitale „defecte”</w:t>
        </w:r>
      </w:hyperlink>
      <w:r w:rsidR="00D73964" w:rsidRPr="00FE0EAD">
        <w:rPr>
          <w:rFonts w:asciiTheme="minorHAnsi" w:hAnsiTheme="minorHAnsi"/>
          <w:sz w:val="24"/>
        </w:rPr>
        <w:t xml:space="preserve"> (norme care sunt în prezent negociate de Parlamentul European și de Consiliu) pot acoperi serviciile online, nefiind condiționate de achitarea sau nu a unei sume de bani de către consumator. </w:t>
      </w:r>
    </w:p>
    <w:p w:rsidR="00123ABC" w:rsidRPr="00FE0EAD" w:rsidRDefault="00123ABC" w:rsidP="00123ABC">
      <w:pPr>
        <w:rPr>
          <w:rFonts w:asciiTheme="minorHAnsi" w:hAnsiTheme="minorHAnsi"/>
          <w:b/>
          <w:sz w:val="24"/>
          <w:szCs w:val="24"/>
        </w:rPr>
      </w:pPr>
      <w:r w:rsidRPr="00FE0EAD">
        <w:rPr>
          <w:rFonts w:asciiTheme="minorHAnsi" w:hAnsiTheme="minorHAnsi"/>
          <w:b/>
          <w:sz w:val="24"/>
        </w:rPr>
        <w:t>1. Întreprinderea dumneavoastră suportă costuri atunci când realizează tranzac</w:t>
      </w:r>
      <w:r w:rsidR="00D73964" w:rsidRPr="00FE0EAD">
        <w:rPr>
          <w:rFonts w:asciiTheme="minorHAnsi" w:hAnsiTheme="minorHAnsi"/>
          <w:b/>
          <w:sz w:val="24"/>
        </w:rPr>
        <w:t>ț</w:t>
      </w:r>
      <w:r w:rsidRPr="00FE0EAD">
        <w:rPr>
          <w:rFonts w:asciiTheme="minorHAnsi" w:hAnsiTheme="minorHAnsi"/>
          <w:b/>
          <w:sz w:val="24"/>
        </w:rPr>
        <w:t>ii transfrontaliere pe fondul următoarelor aspecte?</w:t>
      </w:r>
      <w:r w:rsidR="00D73964" w:rsidRPr="00FE0EAD">
        <w:rPr>
          <w:rFonts w:asciiTheme="minorHAnsi" w:hAnsiTheme="minorHAnsi"/>
          <w:b/>
          <w:sz w:val="24"/>
        </w:rPr>
        <w:t xml:space="preserve"> </w:t>
      </w:r>
    </w:p>
    <w:tbl>
      <w:tblPr>
        <w:tblStyle w:val="TableGrid1"/>
        <w:tblW w:w="10314" w:type="dxa"/>
        <w:tblLayout w:type="fixed"/>
        <w:tblLook w:val="04A0"/>
      </w:tblPr>
      <w:tblGrid>
        <w:gridCol w:w="4503"/>
        <w:gridCol w:w="992"/>
        <w:gridCol w:w="1276"/>
        <w:gridCol w:w="850"/>
        <w:gridCol w:w="851"/>
        <w:gridCol w:w="1842"/>
      </w:tblGrid>
      <w:tr w:rsidR="00123ABC" w:rsidRPr="00FE0EAD" w:rsidTr="00317A9B">
        <w:tc>
          <w:tcPr>
            <w:tcW w:w="4503" w:type="dxa"/>
          </w:tcPr>
          <w:p w:rsidR="00123ABC" w:rsidRPr="00FE0EAD" w:rsidRDefault="00123ABC" w:rsidP="001A5450">
            <w:pPr>
              <w:spacing w:after="200" w:line="276" w:lineRule="auto"/>
              <w:rPr>
                <w:rFonts w:asciiTheme="minorHAnsi" w:hAnsiTheme="minorHAnsi"/>
                <w:sz w:val="24"/>
                <w:szCs w:val="24"/>
              </w:rPr>
            </w:pPr>
          </w:p>
        </w:tc>
        <w:tc>
          <w:tcPr>
            <w:tcW w:w="992" w:type="dxa"/>
          </w:tcPr>
          <w:p w:rsidR="00123ABC" w:rsidRPr="00FE0EAD" w:rsidRDefault="00123ABC" w:rsidP="001A5450">
            <w:pPr>
              <w:spacing w:after="200" w:line="276" w:lineRule="auto"/>
              <w:rPr>
                <w:rFonts w:asciiTheme="minorHAnsi" w:hAnsiTheme="minorHAnsi"/>
                <w:sz w:val="24"/>
                <w:szCs w:val="24"/>
              </w:rPr>
            </w:pPr>
            <w:r w:rsidRPr="00FE0EAD">
              <w:rPr>
                <w:rFonts w:asciiTheme="minorHAnsi" w:hAnsiTheme="minorHAnsi"/>
                <w:sz w:val="24"/>
              </w:rPr>
              <w:t>Da, în mare măsură</w:t>
            </w:r>
          </w:p>
        </w:tc>
        <w:tc>
          <w:tcPr>
            <w:tcW w:w="1276" w:type="dxa"/>
          </w:tcPr>
          <w:p w:rsidR="00123ABC" w:rsidRPr="00FE0EAD" w:rsidRDefault="00123ABC" w:rsidP="001A5450">
            <w:pPr>
              <w:spacing w:after="200" w:line="276" w:lineRule="auto"/>
              <w:rPr>
                <w:rFonts w:asciiTheme="minorHAnsi" w:hAnsiTheme="minorHAnsi"/>
                <w:sz w:val="24"/>
                <w:szCs w:val="24"/>
              </w:rPr>
            </w:pPr>
            <w:r w:rsidRPr="00FE0EAD">
              <w:rPr>
                <w:rFonts w:asciiTheme="minorHAnsi" w:hAnsiTheme="minorHAnsi"/>
                <w:sz w:val="24"/>
              </w:rPr>
              <w:t>Da, într-o anumită măsură</w:t>
            </w:r>
          </w:p>
        </w:tc>
        <w:tc>
          <w:tcPr>
            <w:tcW w:w="850" w:type="dxa"/>
          </w:tcPr>
          <w:p w:rsidR="00123ABC" w:rsidRPr="00FE0EAD" w:rsidRDefault="00123ABC" w:rsidP="001A5450">
            <w:pPr>
              <w:rPr>
                <w:rFonts w:asciiTheme="minorHAnsi" w:hAnsiTheme="minorHAnsi"/>
                <w:sz w:val="24"/>
                <w:szCs w:val="24"/>
              </w:rPr>
            </w:pPr>
            <w:r w:rsidRPr="00FE0EAD">
              <w:rPr>
                <w:rFonts w:asciiTheme="minorHAnsi" w:hAnsiTheme="minorHAnsi"/>
                <w:sz w:val="24"/>
              </w:rPr>
              <w:t>Nu</w:t>
            </w:r>
          </w:p>
        </w:tc>
        <w:tc>
          <w:tcPr>
            <w:tcW w:w="851" w:type="dxa"/>
          </w:tcPr>
          <w:p w:rsidR="00123ABC" w:rsidRPr="00FE0EAD" w:rsidRDefault="00123ABC" w:rsidP="001A5450">
            <w:pPr>
              <w:spacing w:after="200" w:line="276" w:lineRule="auto"/>
              <w:rPr>
                <w:rFonts w:asciiTheme="minorHAnsi" w:hAnsiTheme="minorHAnsi"/>
                <w:sz w:val="24"/>
                <w:szCs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tc>
        <w:tc>
          <w:tcPr>
            <w:tcW w:w="1842" w:type="dxa"/>
          </w:tcPr>
          <w:p w:rsidR="00123ABC" w:rsidRPr="00FE0EAD" w:rsidRDefault="00123ABC" w:rsidP="001A5450">
            <w:pPr>
              <w:spacing w:after="200" w:line="276" w:lineRule="auto"/>
              <w:rPr>
                <w:rFonts w:asciiTheme="minorHAnsi" w:hAnsiTheme="minorHAnsi"/>
                <w:sz w:val="24"/>
                <w:szCs w:val="24"/>
              </w:rPr>
            </w:pPr>
            <w:r w:rsidRPr="00FE0EAD">
              <w:rPr>
                <w:rFonts w:asciiTheme="minorHAnsi" w:hAnsiTheme="minorHAnsi"/>
                <w:sz w:val="24"/>
              </w:rPr>
              <w:t>Nu se aplică în cazul întreprinderii dumneavoastră</w:t>
            </w:r>
          </w:p>
        </w:tc>
      </w:tr>
      <w:tr w:rsidR="00123ABC" w:rsidRPr="00FE0EAD" w:rsidTr="00317A9B">
        <w:tc>
          <w:tcPr>
            <w:tcW w:w="4503" w:type="dxa"/>
          </w:tcPr>
          <w:p w:rsidR="00123ABC" w:rsidRPr="00FE0EAD" w:rsidRDefault="00123ABC" w:rsidP="001A5450">
            <w:pPr>
              <w:spacing w:after="200" w:line="276" w:lineRule="auto"/>
              <w:rPr>
                <w:rFonts w:asciiTheme="minorHAnsi" w:hAnsiTheme="minorHAnsi"/>
                <w:sz w:val="24"/>
                <w:szCs w:val="24"/>
              </w:rPr>
            </w:pPr>
            <w:r w:rsidRPr="00FE0EAD">
              <w:rPr>
                <w:rFonts w:asciiTheme="minorHAnsi" w:hAnsiTheme="minorHAnsi"/>
                <w:sz w:val="24"/>
              </w:rPr>
              <w:t>Furnizarea de răspunsuri la plângerile formulate de consumatori care nu au fost informa</w:t>
            </w:r>
            <w:r w:rsidR="00D73964" w:rsidRPr="00FE0EAD">
              <w:rPr>
                <w:rFonts w:asciiTheme="minorHAnsi" w:hAnsiTheme="minorHAnsi"/>
                <w:sz w:val="24"/>
              </w:rPr>
              <w:t>ț</w:t>
            </w:r>
            <w:r w:rsidRPr="00FE0EAD">
              <w:rPr>
                <w:rFonts w:asciiTheme="minorHAnsi" w:hAnsiTheme="minorHAnsi"/>
                <w:sz w:val="24"/>
              </w:rPr>
              <w:t>i cu privire la principalele caracteristici ale serviciului online „gratuit” (de exemplu, func</w:t>
            </w:r>
            <w:r w:rsidR="00D73964" w:rsidRPr="00FE0EAD">
              <w:rPr>
                <w:rFonts w:asciiTheme="minorHAnsi" w:hAnsiTheme="minorHAnsi"/>
                <w:sz w:val="24"/>
              </w:rPr>
              <w:t>ț</w:t>
            </w:r>
            <w:r w:rsidRPr="00FE0EAD">
              <w:rPr>
                <w:rFonts w:asciiTheme="minorHAnsi" w:hAnsiTheme="minorHAnsi"/>
                <w:sz w:val="24"/>
              </w:rPr>
              <w:t xml:space="preserve">ionarea </w:t>
            </w:r>
            <w:r w:rsidR="00D73964" w:rsidRPr="00FE0EAD">
              <w:rPr>
                <w:rFonts w:asciiTheme="minorHAnsi" w:hAnsiTheme="minorHAnsi"/>
                <w:sz w:val="24"/>
              </w:rPr>
              <w:t>ș</w:t>
            </w:r>
            <w:r w:rsidRPr="00FE0EAD">
              <w:rPr>
                <w:rFonts w:asciiTheme="minorHAnsi" w:hAnsiTheme="minorHAnsi"/>
                <w:sz w:val="24"/>
              </w:rPr>
              <w:t xml:space="preserve">i interoperabilitatea acestuia cu hardware-ul </w:t>
            </w:r>
            <w:r w:rsidR="00D73964" w:rsidRPr="00FE0EAD">
              <w:rPr>
                <w:rFonts w:asciiTheme="minorHAnsi" w:hAnsiTheme="minorHAnsi"/>
                <w:sz w:val="24"/>
              </w:rPr>
              <w:t>ș</w:t>
            </w:r>
            <w:r w:rsidRPr="00FE0EAD">
              <w:rPr>
                <w:rFonts w:asciiTheme="minorHAnsi" w:hAnsiTheme="minorHAnsi"/>
                <w:sz w:val="24"/>
              </w:rPr>
              <w:t>i software-ul consumatorului)</w:t>
            </w:r>
          </w:p>
        </w:tc>
        <w:tc>
          <w:tcPr>
            <w:tcW w:w="992" w:type="dxa"/>
          </w:tcPr>
          <w:p w:rsidR="00123ABC" w:rsidRPr="00FE0EAD" w:rsidRDefault="00123ABC" w:rsidP="001A5450">
            <w:pPr>
              <w:spacing w:after="200" w:line="276" w:lineRule="auto"/>
              <w:rPr>
                <w:rFonts w:asciiTheme="minorHAnsi" w:hAnsiTheme="minorHAnsi"/>
                <w:sz w:val="24"/>
                <w:szCs w:val="24"/>
              </w:rPr>
            </w:pPr>
          </w:p>
        </w:tc>
        <w:tc>
          <w:tcPr>
            <w:tcW w:w="1276" w:type="dxa"/>
          </w:tcPr>
          <w:p w:rsidR="00123ABC" w:rsidRPr="00FE0EAD" w:rsidRDefault="00123ABC" w:rsidP="001A5450">
            <w:pPr>
              <w:spacing w:after="200" w:line="276" w:lineRule="auto"/>
              <w:rPr>
                <w:rFonts w:asciiTheme="minorHAnsi" w:hAnsiTheme="minorHAnsi"/>
                <w:sz w:val="24"/>
                <w:szCs w:val="24"/>
              </w:rPr>
            </w:pPr>
          </w:p>
        </w:tc>
        <w:tc>
          <w:tcPr>
            <w:tcW w:w="850" w:type="dxa"/>
          </w:tcPr>
          <w:p w:rsidR="00123ABC" w:rsidRPr="00FE0EAD" w:rsidRDefault="00123ABC" w:rsidP="001A5450">
            <w:pPr>
              <w:rPr>
                <w:rFonts w:asciiTheme="minorHAnsi" w:hAnsiTheme="minorHAnsi"/>
                <w:sz w:val="24"/>
                <w:szCs w:val="24"/>
              </w:rPr>
            </w:pPr>
          </w:p>
        </w:tc>
        <w:tc>
          <w:tcPr>
            <w:tcW w:w="851" w:type="dxa"/>
          </w:tcPr>
          <w:p w:rsidR="00123ABC" w:rsidRPr="00FE0EAD" w:rsidRDefault="00123ABC" w:rsidP="001A5450">
            <w:pPr>
              <w:spacing w:after="200" w:line="276" w:lineRule="auto"/>
              <w:rPr>
                <w:rFonts w:asciiTheme="minorHAnsi" w:hAnsiTheme="minorHAnsi"/>
                <w:sz w:val="24"/>
                <w:szCs w:val="24"/>
              </w:rPr>
            </w:pPr>
          </w:p>
        </w:tc>
        <w:tc>
          <w:tcPr>
            <w:tcW w:w="1842" w:type="dxa"/>
          </w:tcPr>
          <w:p w:rsidR="00123ABC" w:rsidRPr="00FE0EAD" w:rsidRDefault="00123ABC" w:rsidP="001A5450">
            <w:pPr>
              <w:spacing w:after="200" w:line="276" w:lineRule="auto"/>
              <w:rPr>
                <w:rFonts w:asciiTheme="minorHAnsi" w:hAnsiTheme="minorHAnsi"/>
                <w:sz w:val="24"/>
                <w:szCs w:val="24"/>
              </w:rPr>
            </w:pPr>
          </w:p>
        </w:tc>
      </w:tr>
      <w:tr w:rsidR="00123ABC" w:rsidRPr="00FE0EAD" w:rsidTr="00317A9B">
        <w:tc>
          <w:tcPr>
            <w:tcW w:w="4503" w:type="dxa"/>
          </w:tcPr>
          <w:p w:rsidR="00123ABC" w:rsidRPr="00FE0EAD" w:rsidRDefault="00123ABC" w:rsidP="006D71D4">
            <w:pPr>
              <w:spacing w:after="200" w:line="276" w:lineRule="auto"/>
              <w:rPr>
                <w:rFonts w:asciiTheme="minorHAnsi" w:hAnsiTheme="minorHAnsi"/>
                <w:sz w:val="24"/>
                <w:szCs w:val="24"/>
              </w:rPr>
            </w:pPr>
            <w:r w:rsidRPr="00FE0EAD">
              <w:rPr>
                <w:rFonts w:asciiTheme="minorHAnsi" w:hAnsiTheme="minorHAnsi"/>
                <w:sz w:val="24"/>
              </w:rPr>
              <w:t xml:space="preserve">Furnizarea de răspunsuri la întrebările formulate de consumatori care s-au răzgândit </w:t>
            </w:r>
            <w:r w:rsidR="00D73964" w:rsidRPr="00FE0EAD">
              <w:rPr>
                <w:rFonts w:asciiTheme="minorHAnsi" w:hAnsiTheme="minorHAnsi"/>
                <w:sz w:val="24"/>
              </w:rPr>
              <w:t>ș</w:t>
            </w:r>
            <w:r w:rsidRPr="00FE0EAD">
              <w:rPr>
                <w:rFonts w:asciiTheme="minorHAnsi" w:hAnsiTheme="minorHAnsi"/>
                <w:sz w:val="24"/>
              </w:rPr>
              <w:t>i doresc să anuleze serviciul online „gratuit” la scurt timp după încheierea contractului</w:t>
            </w:r>
            <w:r w:rsidR="00D73964" w:rsidRPr="00FE0EAD">
              <w:rPr>
                <w:rFonts w:asciiTheme="minorHAnsi" w:hAnsiTheme="minorHAnsi"/>
                <w:sz w:val="24"/>
              </w:rPr>
              <w:t xml:space="preserve"> </w:t>
            </w:r>
          </w:p>
        </w:tc>
        <w:tc>
          <w:tcPr>
            <w:tcW w:w="992" w:type="dxa"/>
          </w:tcPr>
          <w:p w:rsidR="00123ABC" w:rsidRPr="00FE0EAD" w:rsidRDefault="00123ABC" w:rsidP="001A5450">
            <w:pPr>
              <w:spacing w:after="200" w:line="276" w:lineRule="auto"/>
              <w:rPr>
                <w:rFonts w:asciiTheme="minorHAnsi" w:hAnsiTheme="minorHAnsi"/>
                <w:sz w:val="24"/>
                <w:szCs w:val="24"/>
              </w:rPr>
            </w:pPr>
          </w:p>
        </w:tc>
        <w:tc>
          <w:tcPr>
            <w:tcW w:w="1276" w:type="dxa"/>
          </w:tcPr>
          <w:p w:rsidR="00123ABC" w:rsidRPr="00FE0EAD" w:rsidRDefault="00123ABC" w:rsidP="001A5450">
            <w:pPr>
              <w:spacing w:after="200" w:line="276" w:lineRule="auto"/>
              <w:rPr>
                <w:rFonts w:asciiTheme="minorHAnsi" w:hAnsiTheme="minorHAnsi"/>
                <w:sz w:val="24"/>
                <w:szCs w:val="24"/>
              </w:rPr>
            </w:pPr>
          </w:p>
        </w:tc>
        <w:tc>
          <w:tcPr>
            <w:tcW w:w="850" w:type="dxa"/>
          </w:tcPr>
          <w:p w:rsidR="00123ABC" w:rsidRPr="00FE0EAD" w:rsidRDefault="00123ABC" w:rsidP="001A5450">
            <w:pPr>
              <w:rPr>
                <w:rFonts w:asciiTheme="minorHAnsi" w:hAnsiTheme="minorHAnsi"/>
                <w:sz w:val="24"/>
                <w:szCs w:val="24"/>
              </w:rPr>
            </w:pPr>
          </w:p>
        </w:tc>
        <w:tc>
          <w:tcPr>
            <w:tcW w:w="851" w:type="dxa"/>
          </w:tcPr>
          <w:p w:rsidR="00123ABC" w:rsidRPr="00FE0EAD" w:rsidRDefault="00123ABC" w:rsidP="001A5450">
            <w:pPr>
              <w:spacing w:after="200" w:line="276" w:lineRule="auto"/>
              <w:rPr>
                <w:rFonts w:asciiTheme="minorHAnsi" w:hAnsiTheme="minorHAnsi"/>
                <w:sz w:val="24"/>
                <w:szCs w:val="24"/>
              </w:rPr>
            </w:pPr>
          </w:p>
        </w:tc>
        <w:tc>
          <w:tcPr>
            <w:tcW w:w="1842" w:type="dxa"/>
          </w:tcPr>
          <w:p w:rsidR="00123ABC" w:rsidRPr="00FE0EAD" w:rsidRDefault="00123ABC" w:rsidP="001A5450">
            <w:pPr>
              <w:spacing w:after="200" w:line="276" w:lineRule="auto"/>
              <w:rPr>
                <w:rFonts w:asciiTheme="minorHAnsi" w:hAnsiTheme="minorHAnsi"/>
                <w:sz w:val="24"/>
                <w:szCs w:val="24"/>
              </w:rPr>
            </w:pPr>
          </w:p>
        </w:tc>
      </w:tr>
      <w:tr w:rsidR="00123ABC" w:rsidRPr="00FE0EAD" w:rsidTr="00317A9B">
        <w:tc>
          <w:tcPr>
            <w:tcW w:w="4503" w:type="dxa"/>
          </w:tcPr>
          <w:p w:rsidR="00123ABC" w:rsidRPr="00FE0EAD" w:rsidRDefault="00123ABC" w:rsidP="00050D1C">
            <w:pPr>
              <w:spacing w:after="200" w:line="276" w:lineRule="auto"/>
              <w:rPr>
                <w:rFonts w:asciiTheme="minorHAnsi" w:hAnsiTheme="minorHAnsi"/>
                <w:sz w:val="24"/>
                <w:szCs w:val="24"/>
              </w:rPr>
            </w:pPr>
            <w:r w:rsidRPr="00FE0EAD">
              <w:rPr>
                <w:rFonts w:asciiTheme="minorHAnsi" w:hAnsiTheme="minorHAnsi"/>
                <w:sz w:val="24"/>
              </w:rPr>
              <w:lastRenderedPageBreak/>
              <w:t xml:space="preserve">Respectarea normelor aplicabile în alte </w:t>
            </w:r>
            <w:r w:rsidR="00D73964" w:rsidRPr="00FE0EAD">
              <w:rPr>
                <w:rFonts w:asciiTheme="minorHAnsi" w:hAnsiTheme="minorHAnsi"/>
                <w:sz w:val="24"/>
              </w:rPr>
              <w:t>ț</w:t>
            </w:r>
            <w:r w:rsidRPr="00FE0EAD">
              <w:rPr>
                <w:rFonts w:asciiTheme="minorHAnsi" w:hAnsiTheme="minorHAnsi"/>
                <w:sz w:val="24"/>
              </w:rPr>
              <w:t>ări potrivit cărora întreprinderea dumneavoastră este obligată să furnizeze consumatorilor informa</w:t>
            </w:r>
            <w:r w:rsidR="00D73964" w:rsidRPr="00FE0EAD">
              <w:rPr>
                <w:rFonts w:asciiTheme="minorHAnsi" w:hAnsiTheme="minorHAnsi"/>
                <w:sz w:val="24"/>
              </w:rPr>
              <w:t>ț</w:t>
            </w:r>
            <w:r w:rsidRPr="00FE0EAD">
              <w:rPr>
                <w:rFonts w:asciiTheme="minorHAnsi" w:hAnsiTheme="minorHAnsi"/>
                <w:sz w:val="24"/>
              </w:rPr>
              <w:t xml:space="preserve">ii precontractuale </w:t>
            </w:r>
            <w:r w:rsidR="00D73964" w:rsidRPr="00FE0EAD">
              <w:rPr>
                <w:rFonts w:asciiTheme="minorHAnsi" w:hAnsiTheme="minorHAnsi"/>
                <w:sz w:val="24"/>
              </w:rPr>
              <w:t>ș</w:t>
            </w:r>
            <w:r w:rsidRPr="00FE0EAD">
              <w:rPr>
                <w:rFonts w:asciiTheme="minorHAnsi" w:hAnsiTheme="minorHAnsi"/>
                <w:sz w:val="24"/>
              </w:rPr>
              <w:t>i/sau care le acordă acestora dreptul de a anula contracte de servicii online „gratuite” la scurt timp după încheierea contractului (de exemplu, în termen de 14 zile)</w:t>
            </w:r>
          </w:p>
        </w:tc>
        <w:tc>
          <w:tcPr>
            <w:tcW w:w="992" w:type="dxa"/>
          </w:tcPr>
          <w:p w:rsidR="00123ABC" w:rsidRPr="00FE0EAD" w:rsidRDefault="00123ABC" w:rsidP="001A5450">
            <w:pPr>
              <w:spacing w:after="200" w:line="276" w:lineRule="auto"/>
              <w:rPr>
                <w:rFonts w:asciiTheme="minorHAnsi" w:hAnsiTheme="minorHAnsi"/>
                <w:sz w:val="24"/>
                <w:szCs w:val="24"/>
              </w:rPr>
            </w:pPr>
          </w:p>
        </w:tc>
        <w:tc>
          <w:tcPr>
            <w:tcW w:w="1276" w:type="dxa"/>
          </w:tcPr>
          <w:p w:rsidR="00123ABC" w:rsidRPr="00FE0EAD" w:rsidRDefault="00123ABC" w:rsidP="001A5450">
            <w:pPr>
              <w:spacing w:after="200" w:line="276" w:lineRule="auto"/>
              <w:rPr>
                <w:rFonts w:asciiTheme="minorHAnsi" w:hAnsiTheme="minorHAnsi"/>
                <w:sz w:val="24"/>
                <w:szCs w:val="24"/>
              </w:rPr>
            </w:pPr>
          </w:p>
        </w:tc>
        <w:tc>
          <w:tcPr>
            <w:tcW w:w="850" w:type="dxa"/>
          </w:tcPr>
          <w:p w:rsidR="00123ABC" w:rsidRPr="00FE0EAD" w:rsidRDefault="00123ABC" w:rsidP="001A5450">
            <w:pPr>
              <w:rPr>
                <w:rFonts w:asciiTheme="minorHAnsi" w:hAnsiTheme="minorHAnsi"/>
                <w:sz w:val="24"/>
                <w:szCs w:val="24"/>
              </w:rPr>
            </w:pPr>
          </w:p>
        </w:tc>
        <w:tc>
          <w:tcPr>
            <w:tcW w:w="851" w:type="dxa"/>
          </w:tcPr>
          <w:p w:rsidR="00123ABC" w:rsidRPr="00FE0EAD" w:rsidRDefault="00123ABC" w:rsidP="001A5450">
            <w:pPr>
              <w:spacing w:after="200" w:line="276" w:lineRule="auto"/>
              <w:rPr>
                <w:rFonts w:asciiTheme="minorHAnsi" w:hAnsiTheme="minorHAnsi"/>
                <w:sz w:val="24"/>
                <w:szCs w:val="24"/>
              </w:rPr>
            </w:pPr>
          </w:p>
        </w:tc>
        <w:tc>
          <w:tcPr>
            <w:tcW w:w="1842" w:type="dxa"/>
          </w:tcPr>
          <w:p w:rsidR="00123ABC" w:rsidRPr="00FE0EAD" w:rsidRDefault="00123ABC" w:rsidP="001A5450">
            <w:pPr>
              <w:spacing w:after="200" w:line="276" w:lineRule="auto"/>
              <w:rPr>
                <w:rFonts w:asciiTheme="minorHAnsi" w:hAnsiTheme="minorHAnsi"/>
                <w:sz w:val="24"/>
                <w:szCs w:val="24"/>
              </w:rPr>
            </w:pPr>
          </w:p>
        </w:tc>
      </w:tr>
      <w:tr w:rsidR="00123ABC" w:rsidRPr="00FE0EAD" w:rsidTr="00317A9B">
        <w:tc>
          <w:tcPr>
            <w:tcW w:w="4503" w:type="dxa"/>
          </w:tcPr>
          <w:p w:rsidR="00123ABC" w:rsidRPr="00FE0EAD" w:rsidDel="00B83E56" w:rsidRDefault="00123ABC" w:rsidP="001A5450">
            <w:pPr>
              <w:rPr>
                <w:rFonts w:asciiTheme="minorHAnsi" w:hAnsiTheme="minorHAnsi"/>
                <w:sz w:val="24"/>
                <w:szCs w:val="24"/>
              </w:rPr>
            </w:pPr>
            <w:r w:rsidRPr="00FE0EAD">
              <w:rPr>
                <w:rFonts w:asciiTheme="minorHAnsi" w:hAnsiTheme="minorHAnsi"/>
                <w:sz w:val="24"/>
              </w:rPr>
              <w:t>Altele (Vă rugăm să explica</w:t>
            </w:r>
            <w:r w:rsidR="00D73964" w:rsidRPr="00FE0EAD">
              <w:rPr>
                <w:rFonts w:asciiTheme="minorHAnsi" w:hAnsiTheme="minorHAnsi"/>
                <w:sz w:val="24"/>
              </w:rPr>
              <w:t>ț</w:t>
            </w:r>
            <w:r w:rsidRPr="00FE0EAD">
              <w:rPr>
                <w:rFonts w:asciiTheme="minorHAnsi" w:hAnsiTheme="minorHAnsi"/>
                <w:sz w:val="24"/>
              </w:rPr>
              <w:t>i mai jos)</w:t>
            </w:r>
          </w:p>
        </w:tc>
        <w:tc>
          <w:tcPr>
            <w:tcW w:w="992" w:type="dxa"/>
          </w:tcPr>
          <w:p w:rsidR="00123ABC" w:rsidRPr="00FE0EAD" w:rsidRDefault="00123ABC" w:rsidP="001A5450">
            <w:pPr>
              <w:rPr>
                <w:rFonts w:asciiTheme="minorHAnsi" w:hAnsiTheme="minorHAnsi"/>
                <w:sz w:val="24"/>
                <w:szCs w:val="24"/>
              </w:rPr>
            </w:pPr>
          </w:p>
        </w:tc>
        <w:tc>
          <w:tcPr>
            <w:tcW w:w="1276" w:type="dxa"/>
          </w:tcPr>
          <w:p w:rsidR="00123ABC" w:rsidRPr="00FE0EAD" w:rsidRDefault="00123ABC" w:rsidP="001A5450">
            <w:pPr>
              <w:rPr>
                <w:rFonts w:asciiTheme="minorHAnsi" w:hAnsiTheme="minorHAnsi"/>
                <w:sz w:val="24"/>
                <w:szCs w:val="24"/>
              </w:rPr>
            </w:pPr>
          </w:p>
        </w:tc>
        <w:tc>
          <w:tcPr>
            <w:tcW w:w="850" w:type="dxa"/>
          </w:tcPr>
          <w:p w:rsidR="00123ABC" w:rsidRPr="00FE0EAD" w:rsidRDefault="00123ABC" w:rsidP="001A5450">
            <w:pPr>
              <w:rPr>
                <w:rFonts w:asciiTheme="minorHAnsi" w:hAnsiTheme="minorHAnsi"/>
                <w:sz w:val="24"/>
                <w:szCs w:val="24"/>
              </w:rPr>
            </w:pPr>
          </w:p>
        </w:tc>
        <w:tc>
          <w:tcPr>
            <w:tcW w:w="851" w:type="dxa"/>
          </w:tcPr>
          <w:p w:rsidR="00123ABC" w:rsidRPr="00FE0EAD" w:rsidRDefault="00123ABC" w:rsidP="001A5450">
            <w:pPr>
              <w:rPr>
                <w:rFonts w:asciiTheme="minorHAnsi" w:hAnsiTheme="minorHAnsi"/>
                <w:sz w:val="24"/>
                <w:szCs w:val="24"/>
              </w:rPr>
            </w:pPr>
          </w:p>
        </w:tc>
        <w:tc>
          <w:tcPr>
            <w:tcW w:w="1842" w:type="dxa"/>
          </w:tcPr>
          <w:p w:rsidR="00123ABC" w:rsidRPr="00FE0EAD" w:rsidRDefault="00123ABC" w:rsidP="001A5450">
            <w:pPr>
              <w:rPr>
                <w:rFonts w:asciiTheme="minorHAnsi" w:hAnsiTheme="minorHAnsi"/>
                <w:sz w:val="24"/>
                <w:szCs w:val="24"/>
              </w:rPr>
            </w:pPr>
          </w:p>
        </w:tc>
      </w:tr>
    </w:tbl>
    <w:p w:rsidR="00123ABC" w:rsidRPr="00FE0EAD" w:rsidRDefault="00123ABC" w:rsidP="00123ABC">
      <w:pPr>
        <w:rPr>
          <w:rFonts w:asciiTheme="minorHAnsi" w:hAnsiTheme="minorHAnsi"/>
          <w:sz w:val="24"/>
          <w:szCs w:val="24"/>
        </w:rPr>
      </w:pPr>
    </w:p>
    <w:p w:rsidR="00123ABC" w:rsidRPr="00FE0EAD" w:rsidRDefault="00123ABC" w:rsidP="00123ABC">
      <w:pPr>
        <w:rPr>
          <w:rFonts w:asciiTheme="minorHAnsi" w:hAnsiTheme="minorHAnsi"/>
          <w:sz w:val="24"/>
          <w:szCs w:val="24"/>
        </w:rPr>
      </w:pPr>
      <w:r w:rsidRPr="00FE0EAD">
        <w:rPr>
          <w:rFonts w:asciiTheme="minorHAnsi" w:hAnsiTheme="minorHAnsi"/>
          <w:b/>
          <w:sz w:val="24"/>
        </w:rPr>
        <w:t>2.</w:t>
      </w:r>
      <w:r w:rsidRPr="00FE0EAD">
        <w:rPr>
          <w:rFonts w:asciiTheme="minorHAnsi" w:hAnsiTheme="minorHAnsi"/>
          <w:sz w:val="24"/>
        </w:rPr>
        <w:t xml:space="preserve"> </w:t>
      </w:r>
      <w:r w:rsidRPr="00FE0EAD">
        <w:rPr>
          <w:rFonts w:asciiTheme="minorHAnsi" w:hAnsiTheme="minorHAnsi"/>
          <w:b/>
          <w:sz w:val="24"/>
        </w:rPr>
        <w:t>Vă rugăm să explica</w:t>
      </w:r>
      <w:r w:rsidR="00D73964" w:rsidRPr="00FE0EAD">
        <w:rPr>
          <w:rFonts w:asciiTheme="minorHAnsi" w:hAnsiTheme="minorHAnsi"/>
          <w:b/>
          <w:sz w:val="24"/>
        </w:rPr>
        <w:t>ț</w:t>
      </w:r>
      <w:r w:rsidRPr="00FE0EAD">
        <w:rPr>
          <w:rFonts w:asciiTheme="minorHAnsi" w:hAnsiTheme="minorHAnsi"/>
          <w:b/>
          <w:sz w:val="24"/>
        </w:rPr>
        <w:t>i răspunsul dumneavoastră</w:t>
      </w:r>
      <w:r w:rsidRPr="00FE0EAD">
        <w:rPr>
          <w:rFonts w:asciiTheme="minorHAnsi" w:hAnsiTheme="minorHAnsi"/>
          <w:sz w:val="24"/>
        </w:rPr>
        <w:t>.</w:t>
      </w:r>
    </w:p>
    <w:p w:rsidR="00123ABC" w:rsidRPr="00FE0EAD" w:rsidRDefault="00123ABC" w:rsidP="00123ABC">
      <w:pPr>
        <w:rPr>
          <w:rFonts w:asciiTheme="minorHAnsi" w:hAnsiTheme="minorHAnsi"/>
          <w:sz w:val="24"/>
          <w:szCs w:val="24"/>
        </w:rPr>
      </w:pPr>
      <w:r w:rsidRPr="00FE0EAD">
        <w:rPr>
          <w:rFonts w:asciiTheme="minorHAnsi" w:hAnsiTheme="minorHAnsi"/>
          <w:sz w:val="24"/>
        </w:rPr>
        <w:t>cu precădere, preciza</w:t>
      </w:r>
      <w:r w:rsidR="00D73964" w:rsidRPr="00FE0EAD">
        <w:rPr>
          <w:rFonts w:asciiTheme="minorHAnsi" w:hAnsiTheme="minorHAnsi"/>
          <w:sz w:val="24"/>
        </w:rPr>
        <w:t>ț</w:t>
      </w:r>
      <w:r w:rsidRPr="00FE0EAD">
        <w:rPr>
          <w:rFonts w:asciiTheme="minorHAnsi" w:hAnsiTheme="minorHAnsi"/>
          <w:sz w:val="24"/>
        </w:rPr>
        <w:t>i statul membru / statele membre în care intervin costuri pentru respectarea normelor na</w:t>
      </w:r>
      <w:r w:rsidR="00D73964" w:rsidRPr="00FE0EAD">
        <w:rPr>
          <w:rFonts w:asciiTheme="minorHAnsi" w:hAnsiTheme="minorHAnsi"/>
          <w:sz w:val="24"/>
        </w:rPr>
        <w:t>ț</w:t>
      </w:r>
      <w:r w:rsidRPr="00FE0EAD">
        <w:rPr>
          <w:rFonts w:asciiTheme="minorHAnsi" w:hAnsiTheme="minorHAnsi"/>
          <w:sz w:val="24"/>
        </w:rPr>
        <w:t>ionale potrivit cărora sunte</w:t>
      </w:r>
      <w:r w:rsidR="00D73964" w:rsidRPr="00FE0EAD">
        <w:rPr>
          <w:rFonts w:asciiTheme="minorHAnsi" w:hAnsiTheme="minorHAnsi"/>
          <w:sz w:val="24"/>
        </w:rPr>
        <w:t>ț</w:t>
      </w:r>
      <w:r w:rsidRPr="00FE0EAD">
        <w:rPr>
          <w:rFonts w:asciiTheme="minorHAnsi" w:hAnsiTheme="minorHAnsi"/>
          <w:sz w:val="24"/>
        </w:rPr>
        <w:t>i obliga</w:t>
      </w:r>
      <w:r w:rsidR="00D73964" w:rsidRPr="00FE0EAD">
        <w:rPr>
          <w:rFonts w:asciiTheme="minorHAnsi" w:hAnsiTheme="minorHAnsi"/>
          <w:sz w:val="24"/>
        </w:rPr>
        <w:t>ț</w:t>
      </w:r>
      <w:r w:rsidRPr="00FE0EAD">
        <w:rPr>
          <w:rFonts w:asciiTheme="minorHAnsi" w:hAnsiTheme="minorHAnsi"/>
          <w:sz w:val="24"/>
        </w:rPr>
        <w:t>i să furniza</w:t>
      </w:r>
      <w:r w:rsidR="00D73964" w:rsidRPr="00FE0EAD">
        <w:rPr>
          <w:rFonts w:asciiTheme="minorHAnsi" w:hAnsiTheme="minorHAnsi"/>
          <w:sz w:val="24"/>
        </w:rPr>
        <w:t>ț</w:t>
      </w:r>
      <w:r w:rsidRPr="00FE0EAD">
        <w:rPr>
          <w:rFonts w:asciiTheme="minorHAnsi" w:hAnsiTheme="minorHAnsi"/>
          <w:sz w:val="24"/>
        </w:rPr>
        <w:t>i consumatorilor informa</w:t>
      </w:r>
      <w:r w:rsidR="00D73964" w:rsidRPr="00FE0EAD">
        <w:rPr>
          <w:rFonts w:asciiTheme="minorHAnsi" w:hAnsiTheme="minorHAnsi"/>
          <w:sz w:val="24"/>
        </w:rPr>
        <w:t>ț</w:t>
      </w:r>
      <w:r w:rsidRPr="00FE0EAD">
        <w:rPr>
          <w:rFonts w:asciiTheme="minorHAnsi" w:hAnsiTheme="minorHAnsi"/>
          <w:sz w:val="24"/>
        </w:rPr>
        <w:t xml:space="preserve">ii precontractuale </w:t>
      </w:r>
      <w:r w:rsidR="00D73964" w:rsidRPr="00FE0EAD">
        <w:rPr>
          <w:rFonts w:asciiTheme="minorHAnsi" w:hAnsiTheme="minorHAnsi"/>
          <w:sz w:val="24"/>
        </w:rPr>
        <w:t>ș</w:t>
      </w:r>
      <w:r w:rsidRPr="00FE0EAD">
        <w:rPr>
          <w:rFonts w:asciiTheme="minorHAnsi" w:hAnsiTheme="minorHAnsi"/>
          <w:sz w:val="24"/>
        </w:rPr>
        <w:t>i/sau care le acordă acestora dreptul de a se retrage din contracte de servicii online „gratuite” la scurt timp după încheierea contractului (de exemplu, în termen de 14 zile).</w:t>
      </w:r>
    </w:p>
    <w:tbl>
      <w:tblPr>
        <w:tblStyle w:val="TableGrid"/>
        <w:tblW w:w="0" w:type="auto"/>
        <w:tblLook w:val="04A0"/>
      </w:tblPr>
      <w:tblGrid>
        <w:gridCol w:w="9288"/>
      </w:tblGrid>
      <w:tr w:rsidR="00123ABC" w:rsidRPr="00FE0EAD" w:rsidTr="001A5450">
        <w:tc>
          <w:tcPr>
            <w:tcW w:w="14220" w:type="dxa"/>
          </w:tcPr>
          <w:p w:rsidR="00123ABC" w:rsidRPr="00FE0EAD" w:rsidRDefault="00123ABC" w:rsidP="001A5450">
            <w:pPr>
              <w:rPr>
                <w:rFonts w:asciiTheme="minorHAnsi" w:hAnsiTheme="minorHAnsi"/>
                <w:sz w:val="24"/>
                <w:szCs w:val="24"/>
              </w:rPr>
            </w:pPr>
          </w:p>
          <w:p w:rsidR="0001179B" w:rsidRPr="00FE0EAD" w:rsidRDefault="0001179B" w:rsidP="001A5450">
            <w:pPr>
              <w:rPr>
                <w:rFonts w:asciiTheme="minorHAnsi" w:hAnsiTheme="minorHAnsi"/>
                <w:sz w:val="24"/>
                <w:szCs w:val="24"/>
              </w:rPr>
            </w:pPr>
          </w:p>
        </w:tc>
      </w:tr>
    </w:tbl>
    <w:p w:rsidR="00123ABC" w:rsidRPr="00FE0EAD" w:rsidRDefault="00123ABC" w:rsidP="00123ABC">
      <w:pPr>
        <w:rPr>
          <w:rFonts w:asciiTheme="minorHAnsi" w:hAnsiTheme="minorHAnsi"/>
          <w:sz w:val="24"/>
          <w:szCs w:val="24"/>
        </w:rPr>
      </w:pP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3. Care este timpul de lucru sau care sunt resursele de care are nevoie întreprinderea dumneavoastră, atunci când intră pe o pia</w:t>
      </w:r>
      <w:r w:rsidR="00D73964" w:rsidRPr="00FE0EAD">
        <w:rPr>
          <w:rFonts w:asciiTheme="minorHAnsi" w:hAnsiTheme="minorHAnsi"/>
          <w:b/>
          <w:sz w:val="24"/>
        </w:rPr>
        <w:t>ț</w:t>
      </w:r>
      <w:r w:rsidRPr="00FE0EAD">
        <w:rPr>
          <w:rFonts w:asciiTheme="minorHAnsi" w:hAnsiTheme="minorHAnsi"/>
          <w:b/>
          <w:sz w:val="24"/>
        </w:rPr>
        <w:t>ă a unui alt stat UE, pentru a respecta normele na</w:t>
      </w:r>
      <w:r w:rsidR="00D73964" w:rsidRPr="00FE0EAD">
        <w:rPr>
          <w:rFonts w:asciiTheme="minorHAnsi" w:hAnsiTheme="minorHAnsi"/>
          <w:b/>
          <w:sz w:val="24"/>
        </w:rPr>
        <w:t>ț</w:t>
      </w:r>
      <w:r w:rsidRPr="00FE0EAD">
        <w:rPr>
          <w:rFonts w:asciiTheme="minorHAnsi" w:hAnsiTheme="minorHAnsi"/>
          <w:b/>
          <w:sz w:val="24"/>
        </w:rPr>
        <w:t>ionale aplicabile în celălalt stat membru, potrivit cărora sunte</w:t>
      </w:r>
      <w:r w:rsidR="00D73964" w:rsidRPr="00FE0EAD">
        <w:rPr>
          <w:rFonts w:asciiTheme="minorHAnsi" w:hAnsiTheme="minorHAnsi"/>
          <w:b/>
          <w:sz w:val="24"/>
        </w:rPr>
        <w:t>ț</w:t>
      </w:r>
      <w:r w:rsidRPr="00FE0EAD">
        <w:rPr>
          <w:rFonts w:asciiTheme="minorHAnsi" w:hAnsiTheme="minorHAnsi"/>
          <w:b/>
          <w:sz w:val="24"/>
        </w:rPr>
        <w:t>i obliga</w:t>
      </w:r>
      <w:r w:rsidR="00D73964" w:rsidRPr="00FE0EAD">
        <w:rPr>
          <w:rFonts w:asciiTheme="minorHAnsi" w:hAnsiTheme="minorHAnsi"/>
          <w:b/>
          <w:sz w:val="24"/>
        </w:rPr>
        <w:t>ț</w:t>
      </w:r>
      <w:r w:rsidRPr="00FE0EAD">
        <w:rPr>
          <w:rFonts w:asciiTheme="minorHAnsi" w:hAnsiTheme="minorHAnsi"/>
          <w:b/>
          <w:sz w:val="24"/>
        </w:rPr>
        <w:t>i să furniza</w:t>
      </w:r>
      <w:r w:rsidR="00D73964" w:rsidRPr="00FE0EAD">
        <w:rPr>
          <w:rFonts w:asciiTheme="minorHAnsi" w:hAnsiTheme="minorHAnsi"/>
          <w:b/>
          <w:sz w:val="24"/>
        </w:rPr>
        <w:t>ț</w:t>
      </w:r>
      <w:r w:rsidRPr="00FE0EAD">
        <w:rPr>
          <w:rFonts w:asciiTheme="minorHAnsi" w:hAnsiTheme="minorHAnsi"/>
          <w:b/>
          <w:sz w:val="24"/>
        </w:rPr>
        <w:t>i consumatorilor informa</w:t>
      </w:r>
      <w:r w:rsidR="00D73964" w:rsidRPr="00FE0EAD">
        <w:rPr>
          <w:rFonts w:asciiTheme="minorHAnsi" w:hAnsiTheme="minorHAnsi"/>
          <w:b/>
          <w:sz w:val="24"/>
        </w:rPr>
        <w:t>ț</w:t>
      </w:r>
      <w:r w:rsidRPr="00FE0EAD">
        <w:rPr>
          <w:rFonts w:asciiTheme="minorHAnsi" w:hAnsiTheme="minorHAnsi"/>
          <w:b/>
          <w:sz w:val="24"/>
        </w:rPr>
        <w:t xml:space="preserve">ii precontractuale </w:t>
      </w:r>
      <w:r w:rsidR="00D73964" w:rsidRPr="00FE0EAD">
        <w:rPr>
          <w:rFonts w:asciiTheme="minorHAnsi" w:hAnsiTheme="minorHAnsi"/>
          <w:b/>
          <w:sz w:val="24"/>
        </w:rPr>
        <w:t>ș</w:t>
      </w:r>
      <w:r w:rsidRPr="00FE0EAD">
        <w:rPr>
          <w:rFonts w:asciiTheme="minorHAnsi" w:hAnsiTheme="minorHAnsi"/>
          <w:b/>
          <w:sz w:val="24"/>
        </w:rPr>
        <w:t xml:space="preserve">i/sau care le acordă acestora dreptul de a se retrage din contracte de servicii online „gratuite” la scurt timp după încheierea contractului (de exemplu, în termen de 14 zile)? </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123ABC" w:rsidRPr="00FE0EAD" w:rsidTr="001A5450">
        <w:tc>
          <w:tcPr>
            <w:tcW w:w="3097" w:type="dxa"/>
          </w:tcPr>
          <w:p w:rsidR="00123ABC" w:rsidRPr="00FE0EAD" w:rsidRDefault="00123ABC" w:rsidP="001A5450">
            <w:pPr>
              <w:rPr>
                <w:rFonts w:asciiTheme="minorHAnsi" w:hAnsiTheme="minorHAnsi"/>
                <w:b/>
                <w:sz w:val="24"/>
                <w:szCs w:val="24"/>
              </w:rPr>
            </w:pPr>
          </w:p>
        </w:tc>
        <w:tc>
          <w:tcPr>
            <w:tcW w:w="4968"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b/>
          <w:sz w:val="24"/>
          <w:szCs w:val="24"/>
        </w:rPr>
      </w:pPr>
    </w:p>
    <w:p w:rsidR="00123ABC" w:rsidRPr="00FE0EAD" w:rsidRDefault="00123ABC" w:rsidP="00123ABC">
      <w:pPr>
        <w:jc w:val="both"/>
        <w:rPr>
          <w:rFonts w:asciiTheme="minorHAnsi" w:hAnsiTheme="minorHAnsi"/>
          <w:sz w:val="24"/>
          <w:szCs w:val="24"/>
        </w:rPr>
      </w:pPr>
      <w:r w:rsidRPr="00FE0EAD">
        <w:rPr>
          <w:rFonts w:asciiTheme="minorHAnsi" w:hAnsiTheme="minorHAnsi"/>
          <w:sz w:val="24"/>
          <w:u w:val="single"/>
        </w:rPr>
        <w:t>Costuri unice</w:t>
      </w:r>
      <w:r w:rsidRPr="00FE0EAD">
        <w:rPr>
          <w:rFonts w:asciiTheme="minorHAnsi" w:hAnsiTheme="minorHAnsi"/>
          <w:sz w:val="24"/>
        </w:rPr>
        <w:t>: Vă rugăm să estima</w:t>
      </w:r>
      <w:r w:rsidR="00D73964" w:rsidRPr="00FE0EAD">
        <w:rPr>
          <w:rFonts w:asciiTheme="minorHAnsi" w:hAnsiTheme="minorHAnsi"/>
          <w:sz w:val="24"/>
        </w:rPr>
        <w:t>ț</w:t>
      </w:r>
      <w:r w:rsidRPr="00FE0EAD">
        <w:rPr>
          <w:rFonts w:asciiTheme="minorHAnsi" w:hAnsiTheme="minorHAnsi"/>
          <w:sz w:val="24"/>
        </w:rPr>
        <w:t>i resursele unice pe care trebuie să le investi</w:t>
      </w:r>
      <w:r w:rsidR="00D73964" w:rsidRPr="00FE0EAD">
        <w:rPr>
          <w:rFonts w:asciiTheme="minorHAnsi" w:hAnsiTheme="minorHAnsi"/>
          <w:sz w:val="24"/>
        </w:rPr>
        <w:t>ț</w:t>
      </w:r>
      <w:r w:rsidRPr="00FE0EAD">
        <w:rPr>
          <w:rFonts w:asciiTheme="minorHAnsi" w:hAnsiTheme="minorHAnsi"/>
          <w:sz w:val="24"/>
        </w:rPr>
        <w:t>i pentru a intra pe o nouă pia</w:t>
      </w:r>
      <w:r w:rsidR="00D73964" w:rsidRPr="00FE0EAD">
        <w:rPr>
          <w:rFonts w:asciiTheme="minorHAnsi" w:hAnsiTheme="minorHAnsi"/>
          <w:sz w:val="24"/>
        </w:rPr>
        <w:t>ț</w:t>
      </w:r>
      <w:r w:rsidRPr="00FE0EAD">
        <w:rPr>
          <w:rFonts w:asciiTheme="minorHAnsi" w:hAnsiTheme="minorHAnsi"/>
          <w:sz w:val="24"/>
        </w:rPr>
        <w:t>ă a UE, în medie pe fiecare stat membru [de exemplu verificarea conformită</w:t>
      </w:r>
      <w:r w:rsidR="00D73964" w:rsidRPr="00FE0EAD">
        <w:rPr>
          <w:rFonts w:asciiTheme="minorHAnsi" w:hAnsiTheme="minorHAnsi"/>
          <w:sz w:val="24"/>
        </w:rPr>
        <w:t>ț</w:t>
      </w:r>
      <w:r w:rsidRPr="00FE0EAD">
        <w:rPr>
          <w:rFonts w:asciiTheme="minorHAnsi" w:hAnsiTheme="minorHAnsi"/>
          <w:sz w:val="24"/>
        </w:rPr>
        <w:t>ii cu normele na</w:t>
      </w:r>
      <w:r w:rsidR="00D73964" w:rsidRPr="00FE0EAD">
        <w:rPr>
          <w:rFonts w:asciiTheme="minorHAnsi" w:hAnsiTheme="minorHAnsi"/>
          <w:sz w:val="24"/>
        </w:rPr>
        <w:t>ț</w:t>
      </w:r>
      <w:r w:rsidRPr="00FE0EAD">
        <w:rPr>
          <w:rFonts w:asciiTheme="minorHAnsi" w:hAnsiTheme="minorHAnsi"/>
          <w:sz w:val="24"/>
        </w:rPr>
        <w:t xml:space="preserve">ionale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 xml:space="preserve">ă (de </w:t>
      </w:r>
      <w:r w:rsidRPr="00FE0EAD">
        <w:rPr>
          <w:rFonts w:asciiTheme="minorHAnsi" w:hAnsiTheme="minorHAnsi"/>
          <w:sz w:val="24"/>
        </w:rPr>
        <w:lastRenderedPageBreak/>
        <w:t>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123ABC" w:rsidRPr="00FE0EAD" w:rsidRDefault="00123ABC" w:rsidP="00123ABC">
      <w:pPr>
        <w:rPr>
          <w:rFonts w:asciiTheme="minorHAnsi" w:hAnsiTheme="minorHAnsi"/>
        </w:rPr>
      </w:pPr>
      <w:r w:rsidRPr="00FE0EAD">
        <w:rPr>
          <w:rFonts w:asciiTheme="minorHAnsi" w:hAnsiTheme="minorHAnsi"/>
          <w:sz w:val="24"/>
          <w:u w:val="single"/>
        </w:rPr>
        <w:t>Costuri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pe care trebuie să le investi</w:t>
      </w:r>
      <w:r w:rsidR="00D73964" w:rsidRPr="00FE0EAD">
        <w:rPr>
          <w:rFonts w:asciiTheme="minorHAnsi" w:hAnsiTheme="minorHAnsi"/>
          <w:sz w:val="24"/>
        </w:rPr>
        <w:t>ț</w:t>
      </w:r>
      <w:r w:rsidRPr="00FE0EAD">
        <w:rPr>
          <w:rFonts w:asciiTheme="minorHAnsi" w:hAnsiTheme="minorHAnsi"/>
          <w:sz w:val="24"/>
        </w:rPr>
        <w:t>i în mod curent pentru a respecta diversele norme na</w:t>
      </w:r>
      <w:r w:rsidR="00D73964" w:rsidRPr="00FE0EAD">
        <w:rPr>
          <w:rFonts w:asciiTheme="minorHAnsi" w:hAnsiTheme="minorHAnsi"/>
          <w:sz w:val="24"/>
        </w:rPr>
        <w:t>ț</w:t>
      </w:r>
      <w:r w:rsidRPr="00FE0EAD">
        <w:rPr>
          <w:rFonts w:asciiTheme="minorHAnsi" w:hAnsiTheme="minorHAnsi"/>
          <w:sz w:val="24"/>
        </w:rPr>
        <w:t>ionale, în medie pe fiecare stat membru (de exemplu gestionarea plângerilor/solicitărilor consumatorilor, monitorizarea normelor na</w:t>
      </w:r>
      <w:r w:rsidR="00D73964" w:rsidRPr="00FE0EAD">
        <w:rPr>
          <w:rFonts w:asciiTheme="minorHAnsi" w:hAnsiTheme="minorHAnsi"/>
          <w:sz w:val="24"/>
        </w:rPr>
        <w:t>ț</w:t>
      </w:r>
      <w:r w:rsidRPr="00FE0EAD">
        <w:rPr>
          <w:rFonts w:asciiTheme="minorHAnsi" w:hAnsiTheme="minorHAnsi"/>
          <w:sz w:val="24"/>
        </w:rPr>
        <w:t>ionale)</w:t>
      </w:r>
    </w:p>
    <w:p w:rsidR="00123ABC" w:rsidRPr="00FE0EAD" w:rsidRDefault="00123ABC" w:rsidP="00123ABC">
      <w:pPr>
        <w:jc w:val="both"/>
        <w:rPr>
          <w:rFonts w:asciiTheme="minorHAnsi" w:hAnsiTheme="minorHAnsi"/>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timpul de lucru în zile lucrătoare, având în vedere că 1 zi lucrătoare =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program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123ABC" w:rsidP="00123ABC">
      <w:pPr>
        <w:jc w:val="both"/>
        <w:rPr>
          <w:rFonts w:asciiTheme="minorHAnsi" w:hAnsiTheme="minorHAnsi"/>
          <w:b/>
          <w:sz w:val="24"/>
          <w:szCs w:val="24"/>
        </w:rPr>
      </w:pPr>
      <w:r w:rsidRPr="00FE0EAD">
        <w:rPr>
          <w:rFonts w:asciiTheme="minorHAnsi" w:hAnsiTheme="minorHAnsi"/>
          <w:b/>
          <w:sz w:val="24"/>
        </w:rPr>
        <w:t>4. Resursele care vă sunt necesare influen</w:t>
      </w:r>
      <w:r w:rsidR="00D73964" w:rsidRPr="00FE0EAD">
        <w:rPr>
          <w:rFonts w:asciiTheme="minorHAnsi" w:hAnsiTheme="minorHAnsi"/>
          <w:b/>
          <w:sz w:val="24"/>
        </w:rPr>
        <w:t>ț</w:t>
      </w:r>
      <w:r w:rsidRPr="00FE0EAD">
        <w:rPr>
          <w:rFonts w:asciiTheme="minorHAnsi" w:hAnsiTheme="minorHAnsi"/>
          <w:b/>
          <w:sz w:val="24"/>
        </w:rPr>
        <w:t>ează decizia adoptată la nivelul întreprinderii dumneavoastră de a intra pe alte pie</w:t>
      </w:r>
      <w:r w:rsidR="00D73964" w:rsidRPr="00FE0EAD">
        <w:rPr>
          <w:rFonts w:asciiTheme="minorHAnsi" w:hAnsiTheme="minorHAnsi"/>
          <w:b/>
          <w:sz w:val="24"/>
        </w:rPr>
        <w:t>ț</w:t>
      </w:r>
      <w:r w:rsidRPr="00FE0EAD">
        <w:rPr>
          <w:rFonts w:asciiTheme="minorHAnsi" w:hAnsiTheme="minorHAnsi"/>
          <w:b/>
          <w:sz w:val="24"/>
        </w:rPr>
        <w:t xml:space="preserve">e ale UE sau nu? </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încurajează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nu are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 Aceasta descurajează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123ABC" w:rsidRPr="00FE0EAD" w:rsidRDefault="00123ABC" w:rsidP="00123ABC">
      <w:pPr>
        <w:jc w:val="both"/>
        <w:rPr>
          <w:rFonts w:asciiTheme="minorHAnsi" w:hAnsiTheme="minorHAnsi"/>
          <w:sz w:val="24"/>
          <w:szCs w:val="24"/>
        </w:rPr>
      </w:pPr>
    </w:p>
    <w:p w:rsidR="00123ABC" w:rsidRPr="00FE0EAD" w:rsidRDefault="00123ABC" w:rsidP="00D06498">
      <w:pPr>
        <w:keepNext/>
        <w:jc w:val="both"/>
        <w:rPr>
          <w:rFonts w:asciiTheme="minorHAnsi" w:hAnsiTheme="minorHAnsi"/>
          <w:b/>
          <w:sz w:val="24"/>
          <w:szCs w:val="24"/>
        </w:rPr>
      </w:pPr>
      <w:r w:rsidRPr="00FE0EAD">
        <w:rPr>
          <w:rFonts w:asciiTheme="minorHAnsi" w:hAnsiTheme="minorHAnsi"/>
          <w:b/>
          <w:sz w:val="24"/>
        </w:rPr>
        <w:t>5. Dacă ar fi introdusă o nouă normă UE în baza căreia ave</w:t>
      </w:r>
      <w:r w:rsidR="00D73964" w:rsidRPr="00FE0EAD">
        <w:rPr>
          <w:rFonts w:asciiTheme="minorHAnsi" w:hAnsiTheme="minorHAnsi"/>
          <w:b/>
          <w:sz w:val="24"/>
        </w:rPr>
        <w:t>ț</w:t>
      </w:r>
      <w:r w:rsidRPr="00FE0EAD">
        <w:rPr>
          <w:rFonts w:asciiTheme="minorHAnsi" w:hAnsiTheme="minorHAnsi"/>
          <w:b/>
          <w:sz w:val="24"/>
        </w:rPr>
        <w:t>i obliga</w:t>
      </w:r>
      <w:r w:rsidR="00D73964" w:rsidRPr="00FE0EAD">
        <w:rPr>
          <w:rFonts w:asciiTheme="minorHAnsi" w:hAnsiTheme="minorHAnsi"/>
          <w:b/>
          <w:sz w:val="24"/>
        </w:rPr>
        <w:t>ț</w:t>
      </w:r>
      <w:r w:rsidRPr="00FE0EAD">
        <w:rPr>
          <w:rFonts w:asciiTheme="minorHAnsi" w:hAnsiTheme="minorHAnsi"/>
          <w:b/>
          <w:sz w:val="24"/>
        </w:rPr>
        <w:t xml:space="preserve">ia de a furniza consumatorilor </w:t>
      </w:r>
      <w:r w:rsidRPr="00FE0EAD">
        <w:rPr>
          <w:rFonts w:asciiTheme="minorHAnsi" w:hAnsiTheme="minorHAnsi"/>
          <w:b/>
          <w:sz w:val="24"/>
          <w:u w:val="single"/>
        </w:rPr>
        <w:t>informa</w:t>
      </w:r>
      <w:r w:rsidR="00D73964" w:rsidRPr="00FE0EAD">
        <w:rPr>
          <w:rFonts w:asciiTheme="minorHAnsi" w:hAnsiTheme="minorHAnsi"/>
          <w:b/>
          <w:sz w:val="24"/>
          <w:u w:val="single"/>
        </w:rPr>
        <w:t>ț</w:t>
      </w:r>
      <w:r w:rsidRPr="00FE0EAD">
        <w:rPr>
          <w:rFonts w:asciiTheme="minorHAnsi" w:hAnsiTheme="minorHAnsi"/>
          <w:b/>
          <w:sz w:val="24"/>
          <w:u w:val="single"/>
        </w:rPr>
        <w:t>ii precontractuale</w:t>
      </w:r>
      <w:r w:rsidRPr="00FE0EAD">
        <w:rPr>
          <w:rFonts w:asciiTheme="minorHAnsi" w:hAnsiTheme="minorHAnsi"/>
          <w:b/>
          <w:sz w:val="24"/>
        </w:rPr>
        <w:t xml:space="preserve"> cu privire la contractele de servicii online „gratuite”, ar influen</w:t>
      </w:r>
      <w:r w:rsidR="00D73964" w:rsidRPr="00FE0EAD">
        <w:rPr>
          <w:rFonts w:asciiTheme="minorHAnsi" w:hAnsiTheme="minorHAnsi"/>
          <w:b/>
          <w:sz w:val="24"/>
        </w:rPr>
        <w:t>ț</w:t>
      </w:r>
      <w:r w:rsidRPr="00FE0EAD">
        <w:rPr>
          <w:rFonts w:asciiTheme="minorHAnsi" w:hAnsiTheme="minorHAnsi"/>
          <w:b/>
          <w:sz w:val="24"/>
        </w:rPr>
        <w:t>a aceasta decizia adoptată la nivelul întreprinderii dumneavoastră de a intra pe alte pie</w:t>
      </w:r>
      <w:r w:rsidR="00D73964" w:rsidRPr="00FE0EAD">
        <w:rPr>
          <w:rFonts w:asciiTheme="minorHAnsi" w:hAnsiTheme="minorHAnsi"/>
          <w:b/>
          <w:sz w:val="24"/>
        </w:rPr>
        <w:t>ț</w:t>
      </w:r>
      <w:r w:rsidRPr="00FE0EAD">
        <w:rPr>
          <w:rFonts w:asciiTheme="minorHAnsi" w:hAnsiTheme="minorHAnsi"/>
          <w:b/>
          <w:sz w:val="24"/>
        </w:rPr>
        <w:t xml:space="preserve">e ale UE? </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ar încuraja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nu ar avea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ar descuraja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123ABC" w:rsidRPr="00FE0EAD" w:rsidRDefault="00123ABC" w:rsidP="00123ABC">
      <w:pPr>
        <w:jc w:val="both"/>
        <w:rPr>
          <w:rFonts w:asciiTheme="minorHAnsi" w:hAnsiTheme="minorHAnsi"/>
          <w:b/>
          <w:sz w:val="24"/>
          <w:szCs w:val="24"/>
        </w:rPr>
      </w:pPr>
    </w:p>
    <w:p w:rsidR="00123ABC" w:rsidRPr="00FE0EAD" w:rsidRDefault="00123ABC" w:rsidP="00123ABC">
      <w:pPr>
        <w:jc w:val="both"/>
        <w:rPr>
          <w:rFonts w:asciiTheme="minorHAnsi" w:hAnsiTheme="minorHAnsi"/>
          <w:sz w:val="24"/>
          <w:szCs w:val="24"/>
        </w:rPr>
      </w:pPr>
      <w:r w:rsidRPr="00FE0EAD">
        <w:rPr>
          <w:rFonts w:asciiTheme="minorHAnsi" w:hAnsiTheme="minorHAnsi"/>
          <w:b/>
          <w:sz w:val="24"/>
        </w:rPr>
        <w:t>6. Vă rugăm să estima</w:t>
      </w:r>
      <w:r w:rsidR="00D73964" w:rsidRPr="00FE0EAD">
        <w:rPr>
          <w:rFonts w:asciiTheme="minorHAnsi" w:hAnsiTheme="minorHAnsi"/>
          <w:b/>
          <w:sz w:val="24"/>
        </w:rPr>
        <w:t>ț</w:t>
      </w:r>
      <w:r w:rsidRPr="00FE0EAD">
        <w:rPr>
          <w:rFonts w:asciiTheme="minorHAnsi" w:hAnsiTheme="minorHAnsi"/>
          <w:b/>
          <w:sz w:val="24"/>
        </w:rPr>
        <w:t>i resursele pe care le considera</w:t>
      </w:r>
      <w:r w:rsidR="00D73964" w:rsidRPr="00FE0EAD">
        <w:rPr>
          <w:rFonts w:asciiTheme="minorHAnsi" w:hAnsiTheme="minorHAnsi"/>
          <w:b/>
          <w:sz w:val="24"/>
        </w:rPr>
        <w:t>ț</w:t>
      </w:r>
      <w:r w:rsidRPr="00FE0EAD">
        <w:rPr>
          <w:rFonts w:asciiTheme="minorHAnsi" w:hAnsiTheme="minorHAnsi"/>
          <w:b/>
          <w:sz w:val="24"/>
        </w:rPr>
        <w:t>i necesare a fi investite pentru a respecta obliga</w:t>
      </w:r>
      <w:r w:rsidR="00D73964" w:rsidRPr="00FE0EAD">
        <w:rPr>
          <w:rFonts w:asciiTheme="minorHAnsi" w:hAnsiTheme="minorHAnsi"/>
          <w:b/>
          <w:sz w:val="24"/>
        </w:rPr>
        <w:t>ț</w:t>
      </w:r>
      <w:r w:rsidRPr="00FE0EAD">
        <w:rPr>
          <w:rFonts w:asciiTheme="minorHAnsi" w:hAnsiTheme="minorHAnsi"/>
          <w:b/>
          <w:sz w:val="24"/>
        </w:rPr>
        <w:t xml:space="preserve">ia de a furniza consumatorilor </w:t>
      </w:r>
      <w:r w:rsidRPr="00FE0EAD">
        <w:rPr>
          <w:rFonts w:asciiTheme="minorHAnsi" w:hAnsiTheme="minorHAnsi"/>
          <w:b/>
          <w:sz w:val="24"/>
          <w:u w:val="single"/>
        </w:rPr>
        <w:t>informa</w:t>
      </w:r>
      <w:r w:rsidR="00D73964" w:rsidRPr="00FE0EAD">
        <w:rPr>
          <w:rFonts w:asciiTheme="minorHAnsi" w:hAnsiTheme="minorHAnsi"/>
          <w:b/>
          <w:sz w:val="24"/>
          <w:u w:val="single"/>
        </w:rPr>
        <w:t>ț</w:t>
      </w:r>
      <w:r w:rsidRPr="00FE0EAD">
        <w:rPr>
          <w:rFonts w:asciiTheme="minorHAnsi" w:hAnsiTheme="minorHAnsi"/>
          <w:b/>
          <w:sz w:val="24"/>
          <w:u w:val="single"/>
        </w:rPr>
        <w:t>ii precontractuale</w:t>
      </w:r>
      <w:r w:rsidRPr="00FE0EAD">
        <w:rPr>
          <w:rFonts w:asciiTheme="minorHAnsi" w:hAnsiTheme="minorHAnsi"/>
          <w:b/>
          <w:sz w:val="24"/>
        </w:rPr>
        <w:t xml:space="preserve"> cu privire la contractele de servicii online „gratuite”.</w:t>
      </w:r>
      <w:r w:rsidR="00D73964" w:rsidRPr="00FE0EAD">
        <w:rPr>
          <w:rFonts w:asciiTheme="minorHAnsi" w:hAnsiTheme="minorHAnsi"/>
          <w:b/>
          <w:sz w:val="24"/>
        </w:rPr>
        <w:t xml:space="preserve"> </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[de exemplu verificarea conformită</w:t>
      </w:r>
      <w:r w:rsidR="00D73964" w:rsidRPr="00FE0EAD">
        <w:rPr>
          <w:rFonts w:asciiTheme="minorHAnsi" w:hAnsiTheme="minorHAnsi"/>
          <w:sz w:val="24"/>
        </w:rPr>
        <w:t>ț</w:t>
      </w:r>
      <w:r w:rsidRPr="00FE0EAD">
        <w:rPr>
          <w:rFonts w:asciiTheme="minorHAnsi" w:hAnsiTheme="minorHAnsi"/>
          <w:sz w:val="24"/>
        </w:rPr>
        <w:t xml:space="preserve">ii cu noile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123ABC" w:rsidRDefault="00123ABC" w:rsidP="00123ABC">
      <w:pPr>
        <w:jc w:val="both"/>
        <w:rPr>
          <w:rFonts w:asciiTheme="minorHAnsi" w:hAnsiTheme="minorHAnsi"/>
          <w:i/>
          <w:sz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p w:rsidR="00317A9B" w:rsidRPr="00FE0EAD" w:rsidRDefault="00317A9B" w:rsidP="00123ABC">
      <w:pPr>
        <w:jc w:val="both"/>
        <w:rPr>
          <w:rFonts w:asciiTheme="minorHAnsi" w:hAnsiTheme="minorHAnsi"/>
          <w:sz w:val="24"/>
          <w:szCs w:val="24"/>
        </w:rPr>
      </w:pPr>
    </w:p>
    <w:tbl>
      <w:tblPr>
        <w:tblStyle w:val="TableGrid"/>
        <w:tblW w:w="0" w:type="auto"/>
        <w:tblInd w:w="720" w:type="dxa"/>
        <w:tblLook w:val="04A0"/>
      </w:tblPr>
      <w:tblGrid>
        <w:gridCol w:w="2210"/>
        <w:gridCol w:w="3119"/>
        <w:gridCol w:w="3239"/>
      </w:tblGrid>
      <w:tr w:rsidR="00123ABC" w:rsidRPr="00FE0EAD" w:rsidTr="001A5450">
        <w:tc>
          <w:tcPr>
            <w:tcW w:w="3097" w:type="dxa"/>
          </w:tcPr>
          <w:p w:rsidR="00123ABC" w:rsidRPr="00FE0EAD" w:rsidRDefault="00123ABC" w:rsidP="001A5450">
            <w:pPr>
              <w:rPr>
                <w:rFonts w:asciiTheme="minorHAnsi" w:hAnsiTheme="minorHAnsi"/>
                <w:b/>
                <w:sz w:val="24"/>
                <w:szCs w:val="24"/>
              </w:rPr>
            </w:pPr>
          </w:p>
        </w:tc>
        <w:tc>
          <w:tcPr>
            <w:tcW w:w="4968"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1A5450">
        <w:tc>
          <w:tcPr>
            <w:tcW w:w="3097"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sz w:val="24"/>
          <w:szCs w:val="24"/>
        </w:rPr>
      </w:pPr>
    </w:p>
    <w:p w:rsidR="009E79E9" w:rsidRPr="00FE0EAD" w:rsidRDefault="009E79E9" w:rsidP="0062103D">
      <w:pPr>
        <w:jc w:val="both"/>
        <w:rPr>
          <w:rFonts w:asciiTheme="minorHAnsi" w:hAnsiTheme="minorHAnsi"/>
        </w:rPr>
      </w:pPr>
      <w:r w:rsidRPr="00FE0EAD">
        <w:rPr>
          <w:rFonts w:asciiTheme="minorHAnsi" w:hAnsiTheme="minorHAnsi"/>
          <w:sz w:val="24"/>
          <w:u w:val="single"/>
        </w:rPr>
        <w:t>Costuri unice</w:t>
      </w:r>
      <w:r w:rsidRPr="00FE0EAD">
        <w:rPr>
          <w:rFonts w:asciiTheme="minorHAnsi" w:hAnsiTheme="minorHAnsi"/>
          <w:sz w:val="24"/>
        </w:rPr>
        <w:t>: Vă rugăm să indica</w:t>
      </w:r>
      <w:r w:rsidR="00D73964" w:rsidRPr="00FE0EAD">
        <w:rPr>
          <w:rFonts w:asciiTheme="minorHAnsi" w:hAnsiTheme="minorHAnsi"/>
          <w:sz w:val="24"/>
        </w:rPr>
        <w:t>ț</w:t>
      </w:r>
      <w:r w:rsidRPr="00FE0EAD">
        <w:rPr>
          <w:rFonts w:asciiTheme="minorHAnsi" w:hAnsiTheme="minorHAnsi"/>
          <w:sz w:val="24"/>
        </w:rPr>
        <w:t>i resursele unice pe care ar trebui să le investi</w:t>
      </w:r>
      <w:r w:rsidR="00D73964" w:rsidRPr="00FE0EAD">
        <w:rPr>
          <w:rFonts w:asciiTheme="minorHAnsi" w:hAnsiTheme="minorHAnsi"/>
          <w:sz w:val="24"/>
        </w:rPr>
        <w:t>ț</w:t>
      </w:r>
      <w:r w:rsidRPr="00FE0EAD">
        <w:rPr>
          <w:rFonts w:asciiTheme="minorHAnsi" w:hAnsiTheme="minorHAnsi"/>
          <w:sz w:val="24"/>
        </w:rPr>
        <w:t>i pentru a asigura conformitatea cu această nouă normă.[de</w:t>
      </w:r>
      <w:r w:rsidR="00D06498" w:rsidRPr="00FE0EAD">
        <w:rPr>
          <w:rFonts w:asciiTheme="minorHAnsi" w:hAnsiTheme="minorHAnsi"/>
          <w:sz w:val="24"/>
        </w:rPr>
        <w:t> </w:t>
      </w:r>
      <w:r w:rsidRPr="00FE0EAD">
        <w:rPr>
          <w:rFonts w:asciiTheme="minorHAnsi" w:hAnsiTheme="minorHAnsi"/>
          <w:sz w:val="24"/>
        </w:rPr>
        <w:t>exemplu verificarea conformită</w:t>
      </w:r>
      <w:r w:rsidR="00D73964" w:rsidRPr="00FE0EAD">
        <w:rPr>
          <w:rFonts w:asciiTheme="minorHAnsi" w:hAnsiTheme="minorHAnsi"/>
          <w:sz w:val="24"/>
        </w:rPr>
        <w:t>ț</w:t>
      </w:r>
      <w:r w:rsidRPr="00FE0EAD">
        <w:rPr>
          <w:rFonts w:asciiTheme="minorHAnsi" w:hAnsiTheme="minorHAnsi"/>
          <w:sz w:val="24"/>
        </w:rPr>
        <w:t xml:space="preserve">ii cu noile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9E79E9" w:rsidRPr="00FE0EAD" w:rsidRDefault="009E79E9" w:rsidP="0062103D">
      <w:pPr>
        <w:jc w:val="both"/>
        <w:rPr>
          <w:rFonts w:asciiTheme="minorHAnsi" w:hAnsiTheme="minorHAnsi"/>
          <w:b/>
          <w:sz w:val="24"/>
          <w:szCs w:val="24"/>
        </w:rPr>
      </w:pPr>
      <w:r w:rsidRPr="00FE0EAD">
        <w:rPr>
          <w:rFonts w:asciiTheme="minorHAnsi" w:hAnsiTheme="minorHAnsi"/>
          <w:sz w:val="24"/>
          <w:u w:val="single"/>
        </w:rPr>
        <w:t>Costuri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pe care ar trebui să le investi</w:t>
      </w:r>
      <w:r w:rsidR="00D73964" w:rsidRPr="00FE0EAD">
        <w:rPr>
          <w:rFonts w:asciiTheme="minorHAnsi" w:hAnsiTheme="minorHAnsi"/>
          <w:sz w:val="24"/>
        </w:rPr>
        <w:t>ț</w:t>
      </w:r>
      <w:r w:rsidRPr="00FE0EAD">
        <w:rPr>
          <w:rFonts w:asciiTheme="minorHAnsi" w:hAnsiTheme="minorHAnsi"/>
          <w:sz w:val="24"/>
        </w:rPr>
        <w:t>i în mod curent pentru a respecta această nouă normă.(de</w:t>
      </w:r>
      <w:r w:rsidR="00D06498" w:rsidRPr="00FE0EAD">
        <w:rPr>
          <w:rFonts w:asciiTheme="minorHAnsi" w:hAnsiTheme="minorHAnsi"/>
          <w:sz w:val="24"/>
        </w:rPr>
        <w:t> </w:t>
      </w:r>
      <w:r w:rsidRPr="00FE0EAD">
        <w:rPr>
          <w:rFonts w:asciiTheme="minorHAnsi" w:hAnsiTheme="minorHAnsi"/>
          <w:sz w:val="24"/>
        </w:rPr>
        <w:t>exemplu gestionarea site-ului actualizat)</w:t>
      </w:r>
    </w:p>
    <w:p w:rsidR="00123ABC" w:rsidRPr="00FE0EAD" w:rsidRDefault="009E79E9" w:rsidP="00123ABC">
      <w:pPr>
        <w:jc w:val="both"/>
        <w:rPr>
          <w:rFonts w:asciiTheme="minorHAnsi" w:hAnsiTheme="minorHAnsi"/>
          <w:i/>
          <w:sz w:val="24"/>
          <w:szCs w:val="24"/>
        </w:rPr>
      </w:pPr>
      <w:r w:rsidRPr="00FE0EAD">
        <w:rPr>
          <w:rFonts w:asciiTheme="minorHAnsi" w:hAnsiTheme="minorHAnsi"/>
          <w:sz w:val="24"/>
        </w:rPr>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BF42D8" w:rsidRPr="00FE0EAD" w:rsidRDefault="00BF42D8" w:rsidP="00BF42D8">
      <w:pPr>
        <w:jc w:val="both"/>
        <w:rPr>
          <w:rFonts w:asciiTheme="minorHAnsi" w:hAnsiTheme="minorHAnsi"/>
          <w:b/>
          <w:sz w:val="24"/>
          <w:szCs w:val="24"/>
        </w:rPr>
      </w:pPr>
      <w:r w:rsidRPr="00FE0EAD">
        <w:rPr>
          <w:rFonts w:asciiTheme="minorHAnsi" w:hAnsiTheme="minorHAnsi"/>
          <w:b/>
          <w:sz w:val="24"/>
        </w:rPr>
        <w:t>7.Vă rugăm să estima</w:t>
      </w:r>
      <w:r w:rsidR="00D73964" w:rsidRPr="00FE0EAD">
        <w:rPr>
          <w:rFonts w:asciiTheme="minorHAnsi" w:hAnsiTheme="minorHAnsi"/>
          <w:b/>
          <w:sz w:val="24"/>
        </w:rPr>
        <w:t>ț</w:t>
      </w:r>
      <w:r w:rsidRPr="00FE0EAD">
        <w:rPr>
          <w:rFonts w:asciiTheme="minorHAnsi" w:hAnsiTheme="minorHAnsi"/>
          <w:b/>
          <w:sz w:val="24"/>
        </w:rPr>
        <w:t>i economiile înregistrate de întreprinderea dumneavoastră în contextul unei noi cerin</w:t>
      </w:r>
      <w:r w:rsidR="00D73964" w:rsidRPr="00FE0EAD">
        <w:rPr>
          <w:rFonts w:asciiTheme="minorHAnsi" w:hAnsiTheme="minorHAnsi"/>
          <w:b/>
          <w:sz w:val="24"/>
        </w:rPr>
        <w:t>ț</w:t>
      </w:r>
      <w:r w:rsidRPr="00FE0EAD">
        <w:rPr>
          <w:rFonts w:asciiTheme="minorHAnsi" w:hAnsiTheme="minorHAnsi"/>
          <w:b/>
          <w:sz w:val="24"/>
        </w:rPr>
        <w:t xml:space="preserve">e vizând furnizarea către consumatori a </w:t>
      </w:r>
      <w:r w:rsidRPr="00FE0EAD">
        <w:rPr>
          <w:rFonts w:asciiTheme="minorHAnsi" w:hAnsiTheme="minorHAnsi"/>
          <w:b/>
          <w:sz w:val="24"/>
          <w:u w:val="single"/>
        </w:rPr>
        <w:t>informa</w:t>
      </w:r>
      <w:r w:rsidR="00D73964" w:rsidRPr="00FE0EAD">
        <w:rPr>
          <w:rFonts w:asciiTheme="minorHAnsi" w:hAnsiTheme="minorHAnsi"/>
          <w:b/>
          <w:sz w:val="24"/>
          <w:u w:val="single"/>
        </w:rPr>
        <w:t>ț</w:t>
      </w:r>
      <w:r w:rsidRPr="00FE0EAD">
        <w:rPr>
          <w:rFonts w:asciiTheme="minorHAnsi" w:hAnsiTheme="minorHAnsi"/>
          <w:b/>
          <w:sz w:val="24"/>
          <w:u w:val="single"/>
        </w:rPr>
        <w:t>iilor precontractuale</w:t>
      </w:r>
      <w:r w:rsidRPr="00FE0EAD">
        <w:rPr>
          <w:rFonts w:asciiTheme="minorHAnsi" w:hAnsiTheme="minorHAnsi"/>
          <w:b/>
          <w:sz w:val="24"/>
        </w:rPr>
        <w:t xml:space="preserve"> cu privire la contractele de servicii online „gratuite”</w:t>
      </w:r>
    </w:p>
    <w:p w:rsidR="00BF42D8" w:rsidRPr="00FE0EAD" w:rsidRDefault="00BF42D8" w:rsidP="00BF42D8">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210"/>
        <w:gridCol w:w="3119"/>
        <w:gridCol w:w="3239"/>
      </w:tblGrid>
      <w:tr w:rsidR="00BF42D8" w:rsidRPr="00FE0EAD" w:rsidTr="002F3DA6">
        <w:tc>
          <w:tcPr>
            <w:tcW w:w="3097" w:type="dxa"/>
          </w:tcPr>
          <w:p w:rsidR="00BF42D8" w:rsidRPr="00FE0EAD" w:rsidRDefault="00BF42D8" w:rsidP="002F3DA6">
            <w:pPr>
              <w:rPr>
                <w:rFonts w:asciiTheme="minorHAnsi" w:hAnsiTheme="minorHAnsi"/>
                <w:b/>
                <w:sz w:val="24"/>
                <w:szCs w:val="24"/>
              </w:rPr>
            </w:pPr>
          </w:p>
        </w:tc>
        <w:tc>
          <w:tcPr>
            <w:tcW w:w="4968" w:type="dxa"/>
          </w:tcPr>
          <w:p w:rsidR="00BF42D8" w:rsidRPr="00FE0EAD" w:rsidRDefault="00BF42D8" w:rsidP="002F3DA6">
            <w:pPr>
              <w:rPr>
                <w:rFonts w:asciiTheme="minorHAnsi" w:hAnsiTheme="minorHAnsi"/>
                <w:b/>
                <w:sz w:val="24"/>
                <w:szCs w:val="24"/>
              </w:rPr>
            </w:pPr>
            <w:r w:rsidRPr="00FE0EAD">
              <w:rPr>
                <w:rFonts w:asciiTheme="minorHAnsi" w:hAnsiTheme="minorHAnsi"/>
                <w:b/>
                <w:sz w:val="24"/>
              </w:rPr>
              <w:t xml:space="preserve">Zile lucrătoare personal </w:t>
            </w:r>
          </w:p>
          <w:p w:rsidR="00BF42D8" w:rsidRPr="00FE0EAD" w:rsidDel="0035068A" w:rsidRDefault="00BF42D8" w:rsidP="002F3DA6">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BF42D8" w:rsidRPr="00FE0EAD" w:rsidRDefault="00BF42D8" w:rsidP="002F3DA6">
            <w:pPr>
              <w:rPr>
                <w:rFonts w:asciiTheme="minorHAnsi" w:hAnsiTheme="minorHAnsi"/>
                <w:b/>
                <w:sz w:val="24"/>
                <w:szCs w:val="24"/>
              </w:rPr>
            </w:pPr>
            <w:r w:rsidRPr="00FE0EAD">
              <w:rPr>
                <w:rFonts w:asciiTheme="minorHAnsi" w:hAnsiTheme="minorHAnsi"/>
                <w:b/>
                <w:sz w:val="24"/>
              </w:rPr>
              <w:t xml:space="preserve">Valoarea în EUR </w:t>
            </w:r>
          </w:p>
        </w:tc>
      </w:tr>
      <w:tr w:rsidR="00BF42D8" w:rsidRPr="00FE0EAD" w:rsidTr="002F3DA6">
        <w:tc>
          <w:tcPr>
            <w:tcW w:w="3097" w:type="dxa"/>
          </w:tcPr>
          <w:p w:rsidR="00BF42D8" w:rsidRPr="00FE0EAD" w:rsidRDefault="00BF42D8" w:rsidP="002F3DA6">
            <w:pPr>
              <w:rPr>
                <w:rFonts w:asciiTheme="minorHAnsi" w:hAnsiTheme="minorHAnsi"/>
                <w:sz w:val="24"/>
                <w:szCs w:val="24"/>
              </w:rPr>
            </w:pPr>
            <w:r w:rsidRPr="00FE0EAD">
              <w:rPr>
                <w:rFonts w:asciiTheme="minorHAnsi" w:hAnsiTheme="minorHAnsi"/>
                <w:sz w:val="24"/>
              </w:rPr>
              <w:t xml:space="preserve">Economii unice </w:t>
            </w:r>
          </w:p>
        </w:tc>
        <w:tc>
          <w:tcPr>
            <w:tcW w:w="4968" w:type="dxa"/>
          </w:tcPr>
          <w:p w:rsidR="00BF42D8" w:rsidRPr="00FE0EAD" w:rsidRDefault="00BF42D8" w:rsidP="002F3DA6">
            <w:pPr>
              <w:rPr>
                <w:rFonts w:asciiTheme="minorHAnsi" w:hAnsiTheme="minorHAnsi"/>
                <w:sz w:val="24"/>
                <w:szCs w:val="24"/>
              </w:rPr>
            </w:pPr>
          </w:p>
        </w:tc>
        <w:tc>
          <w:tcPr>
            <w:tcW w:w="5435" w:type="dxa"/>
          </w:tcPr>
          <w:p w:rsidR="00BF42D8" w:rsidRPr="00FE0EAD" w:rsidRDefault="00BF42D8" w:rsidP="002F3DA6">
            <w:pPr>
              <w:rPr>
                <w:rFonts w:asciiTheme="minorHAnsi" w:hAnsiTheme="minorHAnsi"/>
                <w:sz w:val="24"/>
                <w:szCs w:val="24"/>
              </w:rPr>
            </w:pPr>
          </w:p>
        </w:tc>
      </w:tr>
      <w:tr w:rsidR="00BF42D8" w:rsidRPr="00FE0EAD" w:rsidTr="002F3DA6">
        <w:tc>
          <w:tcPr>
            <w:tcW w:w="3097" w:type="dxa"/>
          </w:tcPr>
          <w:p w:rsidR="00BF42D8" w:rsidRPr="00FE0EAD" w:rsidRDefault="00BF42D8" w:rsidP="002F3DA6">
            <w:pPr>
              <w:rPr>
                <w:rFonts w:asciiTheme="minorHAnsi" w:hAnsiTheme="minorHAnsi"/>
                <w:sz w:val="24"/>
                <w:szCs w:val="24"/>
              </w:rPr>
            </w:pPr>
            <w:r w:rsidRPr="00FE0EAD">
              <w:rPr>
                <w:rFonts w:asciiTheme="minorHAnsi" w:hAnsiTheme="minorHAnsi"/>
                <w:sz w:val="24"/>
              </w:rPr>
              <w:t>Economii anuale curente/de func</w:t>
            </w:r>
            <w:r w:rsidR="00D73964" w:rsidRPr="00FE0EAD">
              <w:rPr>
                <w:rFonts w:asciiTheme="minorHAnsi" w:hAnsiTheme="minorHAnsi"/>
                <w:sz w:val="24"/>
              </w:rPr>
              <w:t>ț</w:t>
            </w:r>
            <w:r w:rsidRPr="00FE0EAD">
              <w:rPr>
                <w:rFonts w:asciiTheme="minorHAnsi" w:hAnsiTheme="minorHAnsi"/>
                <w:sz w:val="24"/>
              </w:rPr>
              <w:t>ionare</w:t>
            </w:r>
          </w:p>
        </w:tc>
        <w:tc>
          <w:tcPr>
            <w:tcW w:w="4968" w:type="dxa"/>
          </w:tcPr>
          <w:p w:rsidR="00BF42D8" w:rsidRPr="00FE0EAD" w:rsidRDefault="00BF42D8" w:rsidP="002F3DA6">
            <w:pPr>
              <w:rPr>
                <w:rFonts w:asciiTheme="minorHAnsi" w:hAnsiTheme="minorHAnsi"/>
                <w:sz w:val="24"/>
                <w:szCs w:val="24"/>
              </w:rPr>
            </w:pPr>
          </w:p>
        </w:tc>
        <w:tc>
          <w:tcPr>
            <w:tcW w:w="5435" w:type="dxa"/>
          </w:tcPr>
          <w:p w:rsidR="00BF42D8" w:rsidRPr="00FE0EAD" w:rsidRDefault="00BF42D8" w:rsidP="002F3DA6">
            <w:pPr>
              <w:rPr>
                <w:rFonts w:asciiTheme="minorHAnsi" w:hAnsiTheme="minorHAnsi"/>
                <w:sz w:val="24"/>
                <w:szCs w:val="24"/>
              </w:rPr>
            </w:pPr>
          </w:p>
        </w:tc>
      </w:tr>
    </w:tbl>
    <w:p w:rsidR="00BF42D8" w:rsidRPr="00FE0EAD" w:rsidRDefault="00BF42D8" w:rsidP="00BF42D8">
      <w:pPr>
        <w:jc w:val="both"/>
        <w:rPr>
          <w:rFonts w:asciiTheme="minorHAnsi" w:hAnsiTheme="minorHAnsi"/>
          <w:sz w:val="24"/>
          <w:szCs w:val="24"/>
        </w:rPr>
      </w:pPr>
    </w:p>
    <w:p w:rsidR="00BF42D8" w:rsidRPr="00FE0EAD" w:rsidRDefault="00BF42D8" w:rsidP="00BF42D8">
      <w:pPr>
        <w:jc w:val="both"/>
        <w:rPr>
          <w:rFonts w:asciiTheme="minorHAnsi" w:hAnsiTheme="minorHAnsi"/>
        </w:rPr>
      </w:pPr>
      <w:r w:rsidRPr="00FE0EAD">
        <w:rPr>
          <w:rFonts w:asciiTheme="minorHAnsi" w:hAnsiTheme="minorHAnsi"/>
          <w:sz w:val="24"/>
          <w:u w:val="single"/>
        </w:rPr>
        <w:t>Economii unice:</w:t>
      </w:r>
      <w:r w:rsidRPr="00FE0EAD">
        <w:rPr>
          <w:rFonts w:asciiTheme="minorHAnsi" w:hAnsiTheme="minorHAnsi"/>
          <w:sz w:val="24"/>
        </w:rPr>
        <w:t>Vă rugăm să indica</w:t>
      </w:r>
      <w:r w:rsidR="00D73964" w:rsidRPr="00FE0EAD">
        <w:rPr>
          <w:rFonts w:asciiTheme="minorHAnsi" w:hAnsiTheme="minorHAnsi"/>
          <w:sz w:val="24"/>
        </w:rPr>
        <w:t>ț</w:t>
      </w:r>
      <w:r w:rsidRPr="00FE0EAD">
        <w:rPr>
          <w:rFonts w:asciiTheme="minorHAnsi" w:hAnsiTheme="minorHAnsi"/>
          <w:sz w:val="24"/>
        </w:rPr>
        <w:t>i resursele unice pe care le-a</w:t>
      </w:r>
      <w:r w:rsidR="00D73964" w:rsidRPr="00FE0EAD">
        <w:rPr>
          <w:rFonts w:asciiTheme="minorHAnsi" w:hAnsiTheme="minorHAnsi"/>
          <w:sz w:val="24"/>
        </w:rPr>
        <w:t>ț</w:t>
      </w:r>
      <w:r w:rsidRPr="00FE0EAD">
        <w:rPr>
          <w:rFonts w:asciiTheme="minorHAnsi" w:hAnsiTheme="minorHAnsi"/>
          <w:sz w:val="24"/>
        </w:rPr>
        <w:t>i economisi pe fondul acestor noi norme [de exemplu lipsa obligativită</w:t>
      </w:r>
      <w:r w:rsidR="00D73964" w:rsidRPr="00FE0EAD">
        <w:rPr>
          <w:rFonts w:asciiTheme="minorHAnsi" w:hAnsiTheme="minorHAnsi"/>
          <w:sz w:val="24"/>
        </w:rPr>
        <w:t>ț</w:t>
      </w:r>
      <w:r w:rsidRPr="00FE0EAD">
        <w:rPr>
          <w:rFonts w:asciiTheme="minorHAnsi" w:hAnsiTheme="minorHAnsi"/>
          <w:sz w:val="24"/>
        </w:rPr>
        <w:t>ii în ceea ce prive</w:t>
      </w:r>
      <w:r w:rsidR="00D73964" w:rsidRPr="00FE0EAD">
        <w:rPr>
          <w:rFonts w:asciiTheme="minorHAnsi" w:hAnsiTheme="minorHAnsi"/>
          <w:sz w:val="24"/>
        </w:rPr>
        <w:t>ș</w:t>
      </w:r>
      <w:r w:rsidRPr="00FE0EAD">
        <w:rPr>
          <w:rFonts w:asciiTheme="minorHAnsi" w:hAnsiTheme="minorHAnsi"/>
          <w:sz w:val="24"/>
        </w:rPr>
        <w:t>te verificarea conformită</w:t>
      </w:r>
      <w:r w:rsidR="00D73964" w:rsidRPr="00FE0EAD">
        <w:rPr>
          <w:rFonts w:asciiTheme="minorHAnsi" w:hAnsiTheme="minorHAnsi"/>
          <w:sz w:val="24"/>
        </w:rPr>
        <w:t>ț</w:t>
      </w:r>
      <w:r w:rsidRPr="00FE0EAD">
        <w:rPr>
          <w:rFonts w:asciiTheme="minorHAnsi" w:hAnsiTheme="minorHAnsi"/>
          <w:sz w:val="24"/>
        </w:rPr>
        <w:t xml:space="preserve">ii cu diverse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BF42D8" w:rsidRPr="00FE0EAD" w:rsidRDefault="00BF42D8" w:rsidP="00BF42D8">
      <w:pPr>
        <w:jc w:val="both"/>
        <w:rPr>
          <w:rFonts w:asciiTheme="minorHAnsi" w:hAnsiTheme="minorHAnsi"/>
          <w:b/>
          <w:sz w:val="24"/>
          <w:szCs w:val="24"/>
        </w:rPr>
      </w:pPr>
      <w:r w:rsidRPr="00FE0EAD">
        <w:rPr>
          <w:rFonts w:asciiTheme="minorHAnsi" w:hAnsiTheme="minorHAnsi"/>
          <w:sz w:val="24"/>
          <w:u w:val="single"/>
        </w:rPr>
        <w:t>Economii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curente pe care le-a</w:t>
      </w:r>
      <w:r w:rsidR="00D73964" w:rsidRPr="00FE0EAD">
        <w:rPr>
          <w:rFonts w:asciiTheme="minorHAnsi" w:hAnsiTheme="minorHAnsi"/>
          <w:sz w:val="24"/>
        </w:rPr>
        <w:t>ț</w:t>
      </w:r>
      <w:r w:rsidRPr="00FE0EAD">
        <w:rPr>
          <w:rFonts w:asciiTheme="minorHAnsi" w:hAnsiTheme="minorHAnsi"/>
          <w:sz w:val="24"/>
        </w:rPr>
        <w:t xml:space="preserve">i economisi pe fondul acestei noi norme.(de exemplu gestionarea </w:t>
      </w:r>
      <w:proofErr w:type="spellStart"/>
      <w:r w:rsidRPr="00FE0EAD">
        <w:rPr>
          <w:rFonts w:asciiTheme="minorHAnsi" w:hAnsiTheme="minorHAnsi"/>
          <w:sz w:val="24"/>
        </w:rPr>
        <w:t>site</w:t>
      </w:r>
      <w:r w:rsidR="00D06498" w:rsidRPr="00FE0EAD">
        <w:rPr>
          <w:rFonts w:asciiTheme="minorHAnsi" w:hAnsiTheme="minorHAnsi"/>
          <w:sz w:val="24"/>
        </w:rPr>
        <w:t>­</w:t>
      </w:r>
      <w:r w:rsidRPr="00FE0EAD">
        <w:rPr>
          <w:rFonts w:asciiTheme="minorHAnsi" w:hAnsiTheme="minorHAnsi"/>
          <w:sz w:val="24"/>
        </w:rPr>
        <w:t>ului</w:t>
      </w:r>
      <w:proofErr w:type="spellEnd"/>
      <w:r w:rsidRPr="00FE0EAD">
        <w:rPr>
          <w:rFonts w:asciiTheme="minorHAnsi" w:hAnsiTheme="minorHAnsi"/>
          <w:sz w:val="24"/>
        </w:rPr>
        <w:t xml:space="preserve"> actualizat)</w:t>
      </w:r>
    </w:p>
    <w:p w:rsidR="00BF42D8" w:rsidRPr="00317A9B" w:rsidRDefault="00BF42D8" w:rsidP="00123ABC">
      <w:pPr>
        <w:jc w:val="both"/>
        <w:rPr>
          <w:rFonts w:asciiTheme="minorHAnsi" w:hAnsiTheme="minorHAnsi"/>
          <w:i/>
          <w:sz w:val="24"/>
          <w:szCs w:val="24"/>
        </w:rPr>
      </w:pPr>
      <w:r w:rsidRPr="00FE0EAD">
        <w:rPr>
          <w:rFonts w:asciiTheme="minorHAnsi" w:hAnsiTheme="minorHAnsi"/>
          <w:sz w:val="24"/>
        </w:rPr>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BF42D8" w:rsidP="00123ABC">
      <w:pPr>
        <w:jc w:val="both"/>
        <w:rPr>
          <w:rFonts w:asciiTheme="minorHAnsi" w:hAnsiTheme="minorHAnsi"/>
          <w:sz w:val="24"/>
          <w:szCs w:val="24"/>
        </w:rPr>
      </w:pPr>
      <w:r w:rsidRPr="00FE0EAD">
        <w:rPr>
          <w:rFonts w:asciiTheme="minorHAnsi" w:hAnsiTheme="minorHAnsi"/>
          <w:b/>
          <w:sz w:val="24"/>
        </w:rPr>
        <w:lastRenderedPageBreak/>
        <w:t xml:space="preserve">8. Dacă ar fi introdusă o nouă normă UE vizând extinderea </w:t>
      </w:r>
      <w:r w:rsidRPr="00FE0EAD">
        <w:rPr>
          <w:rFonts w:asciiTheme="minorHAnsi" w:hAnsiTheme="minorHAnsi"/>
          <w:b/>
          <w:sz w:val="24"/>
          <w:u w:val="single"/>
        </w:rPr>
        <w:t>dreptului de retragere</w:t>
      </w:r>
      <w:r w:rsidRPr="00FE0EAD">
        <w:rPr>
          <w:rFonts w:asciiTheme="minorHAnsi" w:hAnsiTheme="minorHAnsi"/>
          <w:b/>
          <w:sz w:val="24"/>
        </w:rPr>
        <w:t xml:space="preserve"> la servicii online „gratuite” în toate statele membre (</w:t>
      </w:r>
      <w:r w:rsidR="00D73964" w:rsidRPr="00FE0EAD">
        <w:rPr>
          <w:rFonts w:asciiTheme="minorHAnsi" w:hAnsiTheme="minorHAnsi"/>
          <w:b/>
          <w:sz w:val="24"/>
        </w:rPr>
        <w:t>ș</w:t>
      </w:r>
      <w:r w:rsidRPr="00FE0EAD">
        <w:rPr>
          <w:rFonts w:asciiTheme="minorHAnsi" w:hAnsiTheme="minorHAnsi"/>
          <w:b/>
          <w:sz w:val="24"/>
        </w:rPr>
        <w:t>i anume, consumatorii ar avea dreptul de a anula, indiferent de motiv, respectivele contracte „gratuite” în termen de 14 zile), ar influen</w:t>
      </w:r>
      <w:r w:rsidR="00D73964" w:rsidRPr="00FE0EAD">
        <w:rPr>
          <w:rFonts w:asciiTheme="minorHAnsi" w:hAnsiTheme="minorHAnsi"/>
          <w:b/>
          <w:sz w:val="24"/>
        </w:rPr>
        <w:t>ț</w:t>
      </w:r>
      <w:r w:rsidRPr="00FE0EAD">
        <w:rPr>
          <w:rFonts w:asciiTheme="minorHAnsi" w:hAnsiTheme="minorHAnsi"/>
          <w:b/>
          <w:sz w:val="24"/>
        </w:rPr>
        <w:t>a aceasta decizia adoptată la nivelul întreprinderii dumneavoastră de a intra pe alte pie</w:t>
      </w:r>
      <w:r w:rsidR="00D73964" w:rsidRPr="00FE0EAD">
        <w:rPr>
          <w:rFonts w:asciiTheme="minorHAnsi" w:hAnsiTheme="minorHAnsi"/>
          <w:b/>
          <w:sz w:val="24"/>
        </w:rPr>
        <w:t>ț</w:t>
      </w:r>
      <w:r w:rsidRPr="00FE0EAD">
        <w:rPr>
          <w:rFonts w:asciiTheme="minorHAnsi" w:hAnsiTheme="minorHAnsi"/>
          <w:b/>
          <w:sz w:val="24"/>
        </w:rPr>
        <w:t>e ale UE?</w:t>
      </w:r>
      <w:r w:rsidRPr="00FE0EAD">
        <w:rPr>
          <w:rFonts w:asciiTheme="minorHAnsi" w:hAnsiTheme="minorHAnsi"/>
          <w:sz w:val="24"/>
        </w:rPr>
        <w:t xml:space="preserve"> </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ar încuraja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nu ar avea niciun impact semnificativ asupra deciziei adoptate la nivelul întreprinderii mele de a intra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Aceasta ar descuraja întreprinderea mea să intre pe alte pie</w:t>
      </w:r>
      <w:r w:rsidR="00D73964" w:rsidRPr="00FE0EAD">
        <w:rPr>
          <w:rFonts w:asciiTheme="minorHAnsi" w:hAnsiTheme="minorHAnsi"/>
          <w:sz w:val="24"/>
        </w:rPr>
        <w:t>ț</w:t>
      </w:r>
      <w:r w:rsidRPr="00FE0EAD">
        <w:rPr>
          <w:rFonts w:asciiTheme="minorHAnsi" w:hAnsiTheme="minorHAnsi"/>
          <w:sz w:val="24"/>
        </w:rPr>
        <w:t>e ale UE</w:t>
      </w:r>
    </w:p>
    <w:p w:rsidR="00123ABC" w:rsidRPr="00FE0EAD" w:rsidRDefault="00123ABC" w:rsidP="00123ABC">
      <w:pPr>
        <w:numPr>
          <w:ilvl w:val="0"/>
          <w:numId w:val="10"/>
        </w:numPr>
        <w:contextualSpacing/>
        <w:rPr>
          <w:rFonts w:asciiTheme="minorHAnsi" w:hAnsiTheme="minorHAnsi"/>
          <w:sz w:val="24"/>
        </w:rPr>
      </w:pPr>
      <w:r w:rsidRPr="00FE0EAD">
        <w:rPr>
          <w:rFonts w:asciiTheme="minorHAnsi" w:hAnsiTheme="minorHAnsi"/>
          <w:sz w:val="24"/>
        </w:rPr>
        <w:t xml:space="preserve">Nu </w:t>
      </w:r>
      <w:r w:rsidR="00D73964" w:rsidRPr="00FE0EAD">
        <w:rPr>
          <w:rFonts w:asciiTheme="minorHAnsi" w:hAnsiTheme="minorHAnsi"/>
          <w:sz w:val="24"/>
        </w:rPr>
        <w:t>ș</w:t>
      </w:r>
      <w:r w:rsidRPr="00FE0EAD">
        <w:rPr>
          <w:rFonts w:asciiTheme="minorHAnsi" w:hAnsiTheme="minorHAnsi"/>
          <w:sz w:val="24"/>
        </w:rPr>
        <w:t>tiu</w:t>
      </w:r>
    </w:p>
    <w:p w:rsidR="00123ABC" w:rsidRPr="00FE0EAD" w:rsidRDefault="00123ABC" w:rsidP="00123ABC">
      <w:pPr>
        <w:jc w:val="both"/>
        <w:rPr>
          <w:rFonts w:asciiTheme="minorHAnsi" w:hAnsiTheme="minorHAnsi"/>
          <w:b/>
          <w:sz w:val="24"/>
          <w:szCs w:val="24"/>
        </w:rPr>
      </w:pPr>
    </w:p>
    <w:p w:rsidR="00123ABC" w:rsidRPr="00FE0EAD" w:rsidRDefault="00BF42D8" w:rsidP="00123ABC">
      <w:pPr>
        <w:jc w:val="both"/>
        <w:rPr>
          <w:rFonts w:asciiTheme="minorHAnsi" w:hAnsiTheme="minorHAnsi"/>
          <w:sz w:val="24"/>
          <w:szCs w:val="24"/>
        </w:rPr>
      </w:pPr>
      <w:r w:rsidRPr="00FE0EAD">
        <w:rPr>
          <w:rFonts w:asciiTheme="minorHAnsi" w:hAnsiTheme="minorHAnsi"/>
          <w:b/>
          <w:sz w:val="24"/>
        </w:rPr>
        <w:t>9. Vă rugăm să estima</w:t>
      </w:r>
      <w:r w:rsidR="00D73964" w:rsidRPr="00FE0EAD">
        <w:rPr>
          <w:rFonts w:asciiTheme="minorHAnsi" w:hAnsiTheme="minorHAnsi"/>
          <w:b/>
          <w:sz w:val="24"/>
        </w:rPr>
        <w:t>ț</w:t>
      </w:r>
      <w:r w:rsidRPr="00FE0EAD">
        <w:rPr>
          <w:rFonts w:asciiTheme="minorHAnsi" w:hAnsiTheme="minorHAnsi"/>
          <w:b/>
          <w:sz w:val="24"/>
        </w:rPr>
        <w:t>i resursele pe care le considera</w:t>
      </w:r>
      <w:r w:rsidR="00D73964" w:rsidRPr="00FE0EAD">
        <w:rPr>
          <w:rFonts w:asciiTheme="minorHAnsi" w:hAnsiTheme="minorHAnsi"/>
          <w:b/>
          <w:sz w:val="24"/>
        </w:rPr>
        <w:t>ț</w:t>
      </w:r>
      <w:r w:rsidRPr="00FE0EAD">
        <w:rPr>
          <w:rFonts w:asciiTheme="minorHAnsi" w:hAnsiTheme="minorHAnsi"/>
          <w:b/>
          <w:sz w:val="24"/>
        </w:rPr>
        <w:t xml:space="preserve">i necesare a fi investite pentru a respecta </w:t>
      </w:r>
      <w:r w:rsidRPr="00FE0EAD">
        <w:rPr>
          <w:rFonts w:asciiTheme="minorHAnsi" w:hAnsiTheme="minorHAnsi"/>
          <w:b/>
          <w:sz w:val="24"/>
          <w:u w:val="single"/>
        </w:rPr>
        <w:t>dreptul de retragere</w:t>
      </w:r>
      <w:r w:rsidRPr="00FE0EAD">
        <w:rPr>
          <w:rFonts w:asciiTheme="minorHAnsi" w:hAnsiTheme="minorHAnsi"/>
          <w:b/>
          <w:sz w:val="24"/>
        </w:rPr>
        <w:t xml:space="preserve"> în cazul serviciilor online „gratuite”.</w:t>
      </w:r>
      <w:r w:rsidR="00D73964" w:rsidRPr="00FE0EAD">
        <w:rPr>
          <w:rFonts w:asciiTheme="minorHAnsi" w:hAnsiTheme="minorHAnsi"/>
          <w:b/>
          <w:sz w:val="24"/>
        </w:rPr>
        <w:t xml:space="preserve"> </w:t>
      </w:r>
    </w:p>
    <w:p w:rsidR="00123ABC" w:rsidRPr="00FE0EAD" w:rsidRDefault="00123ABC" w:rsidP="00123ABC">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758"/>
        <w:gridCol w:w="2571"/>
        <w:gridCol w:w="3239"/>
      </w:tblGrid>
      <w:tr w:rsidR="00123ABC" w:rsidRPr="00FE0EAD" w:rsidTr="00D06498">
        <w:tc>
          <w:tcPr>
            <w:tcW w:w="4208" w:type="dxa"/>
          </w:tcPr>
          <w:p w:rsidR="00123ABC" w:rsidRPr="00FE0EAD" w:rsidRDefault="00123ABC" w:rsidP="001A5450">
            <w:pPr>
              <w:rPr>
                <w:rFonts w:asciiTheme="minorHAnsi" w:hAnsiTheme="minorHAnsi"/>
                <w:b/>
                <w:sz w:val="24"/>
                <w:szCs w:val="24"/>
              </w:rPr>
            </w:pPr>
          </w:p>
        </w:tc>
        <w:tc>
          <w:tcPr>
            <w:tcW w:w="3857"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Zile lucrătoare personal </w:t>
            </w:r>
          </w:p>
          <w:p w:rsidR="00123ABC" w:rsidRPr="00FE0EAD" w:rsidDel="0035068A" w:rsidRDefault="00123ABC" w:rsidP="001A5450">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123ABC" w:rsidRPr="00FE0EAD" w:rsidRDefault="00123ABC" w:rsidP="001A5450">
            <w:pPr>
              <w:rPr>
                <w:rFonts w:asciiTheme="minorHAnsi" w:hAnsiTheme="minorHAnsi"/>
                <w:b/>
                <w:sz w:val="24"/>
                <w:szCs w:val="24"/>
              </w:rPr>
            </w:pPr>
            <w:r w:rsidRPr="00FE0EAD">
              <w:rPr>
                <w:rFonts w:asciiTheme="minorHAnsi" w:hAnsiTheme="minorHAnsi"/>
                <w:b/>
                <w:sz w:val="24"/>
              </w:rPr>
              <w:t xml:space="preserve">Valoarea în EUR </w:t>
            </w:r>
          </w:p>
        </w:tc>
      </w:tr>
      <w:tr w:rsidR="00123ABC" w:rsidRPr="00FE0EAD" w:rsidTr="00D06498">
        <w:tc>
          <w:tcPr>
            <w:tcW w:w="4208" w:type="dxa"/>
          </w:tcPr>
          <w:p w:rsidR="00123ABC" w:rsidRPr="00FE0EAD" w:rsidRDefault="00123ABC" w:rsidP="001A5450">
            <w:pPr>
              <w:rPr>
                <w:rFonts w:asciiTheme="minorHAnsi" w:hAnsiTheme="minorHAnsi"/>
                <w:sz w:val="24"/>
                <w:szCs w:val="24"/>
              </w:rPr>
            </w:pPr>
            <w:r w:rsidRPr="00FE0EAD">
              <w:rPr>
                <w:rFonts w:asciiTheme="minorHAnsi" w:hAnsiTheme="minorHAnsi"/>
                <w:sz w:val="24"/>
              </w:rPr>
              <w:t xml:space="preserve">Costuri unice </w:t>
            </w:r>
          </w:p>
        </w:tc>
        <w:tc>
          <w:tcPr>
            <w:tcW w:w="3857"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r w:rsidR="00123ABC" w:rsidRPr="00FE0EAD" w:rsidTr="00D06498">
        <w:tc>
          <w:tcPr>
            <w:tcW w:w="4208" w:type="dxa"/>
          </w:tcPr>
          <w:p w:rsidR="00123ABC" w:rsidRPr="00FE0EAD" w:rsidRDefault="00123ABC" w:rsidP="001A5450">
            <w:pPr>
              <w:rPr>
                <w:rFonts w:asciiTheme="minorHAnsi" w:hAnsiTheme="minorHAnsi"/>
                <w:sz w:val="24"/>
                <w:szCs w:val="24"/>
              </w:rPr>
            </w:pPr>
            <w:r w:rsidRPr="00FE0EAD">
              <w:rPr>
                <w:rFonts w:asciiTheme="minorHAnsi" w:hAnsiTheme="minorHAnsi"/>
                <w:sz w:val="24"/>
              </w:rPr>
              <w:t>Costuri anuale curente/de func</w:t>
            </w:r>
            <w:r w:rsidR="00D73964" w:rsidRPr="00FE0EAD">
              <w:rPr>
                <w:rFonts w:asciiTheme="minorHAnsi" w:hAnsiTheme="minorHAnsi"/>
                <w:sz w:val="24"/>
              </w:rPr>
              <w:t>ț</w:t>
            </w:r>
            <w:r w:rsidRPr="00FE0EAD">
              <w:rPr>
                <w:rFonts w:asciiTheme="minorHAnsi" w:hAnsiTheme="minorHAnsi"/>
                <w:sz w:val="24"/>
              </w:rPr>
              <w:t>ionare</w:t>
            </w:r>
          </w:p>
        </w:tc>
        <w:tc>
          <w:tcPr>
            <w:tcW w:w="3857" w:type="dxa"/>
          </w:tcPr>
          <w:p w:rsidR="00123ABC" w:rsidRPr="00FE0EAD" w:rsidRDefault="00123ABC" w:rsidP="001A5450">
            <w:pPr>
              <w:rPr>
                <w:rFonts w:asciiTheme="minorHAnsi" w:hAnsiTheme="minorHAnsi"/>
                <w:sz w:val="24"/>
                <w:szCs w:val="24"/>
              </w:rPr>
            </w:pPr>
          </w:p>
        </w:tc>
        <w:tc>
          <w:tcPr>
            <w:tcW w:w="5435" w:type="dxa"/>
          </w:tcPr>
          <w:p w:rsidR="00123ABC" w:rsidRPr="00FE0EAD" w:rsidRDefault="00123ABC" w:rsidP="001A5450">
            <w:pPr>
              <w:rPr>
                <w:rFonts w:asciiTheme="minorHAnsi" w:hAnsiTheme="minorHAnsi"/>
                <w:sz w:val="24"/>
                <w:szCs w:val="24"/>
              </w:rPr>
            </w:pPr>
          </w:p>
        </w:tc>
      </w:tr>
    </w:tbl>
    <w:p w:rsidR="00123ABC" w:rsidRPr="00FE0EAD" w:rsidRDefault="00123ABC" w:rsidP="00123ABC">
      <w:pPr>
        <w:jc w:val="both"/>
        <w:rPr>
          <w:rFonts w:asciiTheme="minorHAnsi" w:hAnsiTheme="minorHAnsi"/>
          <w:sz w:val="24"/>
          <w:szCs w:val="24"/>
          <w:u w:val="single"/>
        </w:rPr>
      </w:pPr>
    </w:p>
    <w:p w:rsidR="009E79E9" w:rsidRPr="00FE0EAD" w:rsidRDefault="009E79E9" w:rsidP="009E79E9">
      <w:pPr>
        <w:rPr>
          <w:rFonts w:asciiTheme="minorHAnsi" w:hAnsiTheme="minorHAnsi"/>
        </w:rPr>
      </w:pPr>
      <w:r w:rsidRPr="00FE0EAD">
        <w:rPr>
          <w:rFonts w:asciiTheme="minorHAnsi" w:hAnsiTheme="minorHAnsi"/>
          <w:sz w:val="24"/>
          <w:u w:val="single"/>
        </w:rPr>
        <w:t>Costuri unice</w:t>
      </w:r>
      <w:r w:rsidRPr="00FE0EAD">
        <w:rPr>
          <w:rFonts w:asciiTheme="minorHAnsi" w:hAnsiTheme="minorHAnsi"/>
          <w:sz w:val="24"/>
        </w:rPr>
        <w:t>: Vă rugăm să indica</w:t>
      </w:r>
      <w:r w:rsidR="00D73964" w:rsidRPr="00FE0EAD">
        <w:rPr>
          <w:rFonts w:asciiTheme="minorHAnsi" w:hAnsiTheme="minorHAnsi"/>
          <w:sz w:val="24"/>
        </w:rPr>
        <w:t>ț</w:t>
      </w:r>
      <w:r w:rsidRPr="00FE0EAD">
        <w:rPr>
          <w:rFonts w:asciiTheme="minorHAnsi" w:hAnsiTheme="minorHAnsi"/>
          <w:sz w:val="24"/>
        </w:rPr>
        <w:t>i resursele unice pe care ar trebui să le investi</w:t>
      </w:r>
      <w:r w:rsidR="00D73964" w:rsidRPr="00FE0EAD">
        <w:rPr>
          <w:rFonts w:asciiTheme="minorHAnsi" w:hAnsiTheme="minorHAnsi"/>
          <w:sz w:val="24"/>
        </w:rPr>
        <w:t>ț</w:t>
      </w:r>
      <w:r w:rsidRPr="00FE0EAD">
        <w:rPr>
          <w:rFonts w:asciiTheme="minorHAnsi" w:hAnsiTheme="minorHAnsi"/>
          <w:sz w:val="24"/>
        </w:rPr>
        <w:t>i pentru a asigura conformitatea cu această nouă normă.[de</w:t>
      </w:r>
      <w:r w:rsidR="00D06498" w:rsidRPr="00FE0EAD">
        <w:rPr>
          <w:rFonts w:asciiTheme="minorHAnsi" w:hAnsiTheme="minorHAnsi"/>
          <w:sz w:val="24"/>
        </w:rPr>
        <w:t> </w:t>
      </w:r>
      <w:r w:rsidRPr="00FE0EAD">
        <w:rPr>
          <w:rFonts w:asciiTheme="minorHAnsi" w:hAnsiTheme="minorHAnsi"/>
          <w:sz w:val="24"/>
        </w:rPr>
        <w:t>exemplu verificarea conformită</w:t>
      </w:r>
      <w:r w:rsidR="00D73964" w:rsidRPr="00FE0EAD">
        <w:rPr>
          <w:rFonts w:asciiTheme="minorHAnsi" w:hAnsiTheme="minorHAnsi"/>
          <w:sz w:val="24"/>
        </w:rPr>
        <w:t>ț</w:t>
      </w:r>
      <w:r w:rsidRPr="00FE0EAD">
        <w:rPr>
          <w:rFonts w:asciiTheme="minorHAnsi" w:hAnsiTheme="minorHAnsi"/>
          <w:sz w:val="24"/>
        </w:rPr>
        <w:t xml:space="preserve">ii cu noile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9E79E9" w:rsidRPr="00FE0EAD" w:rsidRDefault="009E79E9" w:rsidP="009E79E9">
      <w:pPr>
        <w:jc w:val="both"/>
        <w:rPr>
          <w:rFonts w:asciiTheme="minorHAnsi" w:hAnsiTheme="minorHAnsi"/>
          <w:b/>
          <w:sz w:val="24"/>
          <w:szCs w:val="24"/>
        </w:rPr>
      </w:pPr>
      <w:r w:rsidRPr="00FE0EAD">
        <w:rPr>
          <w:rFonts w:asciiTheme="minorHAnsi" w:hAnsiTheme="minorHAnsi"/>
          <w:sz w:val="24"/>
          <w:u w:val="single"/>
        </w:rPr>
        <w:t>Costuri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pe care ar trebui să le investi</w:t>
      </w:r>
      <w:r w:rsidR="00D73964" w:rsidRPr="00FE0EAD">
        <w:rPr>
          <w:rFonts w:asciiTheme="minorHAnsi" w:hAnsiTheme="minorHAnsi"/>
          <w:sz w:val="24"/>
        </w:rPr>
        <w:t>ț</w:t>
      </w:r>
      <w:r w:rsidRPr="00FE0EAD">
        <w:rPr>
          <w:rFonts w:asciiTheme="minorHAnsi" w:hAnsiTheme="minorHAnsi"/>
          <w:sz w:val="24"/>
        </w:rPr>
        <w:t>i în mod curent pentru a respecta această nouă normă.(de</w:t>
      </w:r>
      <w:r w:rsidR="00D06498" w:rsidRPr="00FE0EAD">
        <w:rPr>
          <w:rFonts w:asciiTheme="minorHAnsi" w:hAnsiTheme="minorHAnsi"/>
          <w:sz w:val="24"/>
        </w:rPr>
        <w:t> </w:t>
      </w:r>
      <w:r w:rsidRPr="00FE0EAD">
        <w:rPr>
          <w:rFonts w:asciiTheme="minorHAnsi" w:hAnsiTheme="minorHAnsi"/>
          <w:sz w:val="24"/>
        </w:rPr>
        <w:t>exemplu gestionarea site-ului actualizat)</w:t>
      </w:r>
    </w:p>
    <w:p w:rsidR="00AE7E93" w:rsidRDefault="00123ABC" w:rsidP="00123ABC">
      <w:pPr>
        <w:jc w:val="both"/>
        <w:rPr>
          <w:rFonts w:asciiTheme="minorHAnsi" w:hAnsiTheme="minorHAnsi"/>
          <w:i/>
          <w:sz w:val="24"/>
          <w:szCs w:val="24"/>
        </w:rPr>
      </w:pP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317A9B" w:rsidRDefault="00317A9B" w:rsidP="00123ABC">
      <w:pPr>
        <w:jc w:val="both"/>
        <w:rPr>
          <w:rFonts w:asciiTheme="minorHAnsi" w:hAnsiTheme="minorHAnsi"/>
          <w:i/>
          <w:sz w:val="24"/>
          <w:szCs w:val="24"/>
        </w:rPr>
      </w:pPr>
    </w:p>
    <w:p w:rsidR="00317A9B" w:rsidRDefault="00317A9B" w:rsidP="00123ABC">
      <w:pPr>
        <w:jc w:val="both"/>
        <w:rPr>
          <w:rFonts w:asciiTheme="minorHAnsi" w:hAnsiTheme="minorHAnsi"/>
          <w:i/>
          <w:sz w:val="24"/>
          <w:szCs w:val="24"/>
        </w:rPr>
      </w:pPr>
    </w:p>
    <w:p w:rsidR="00317A9B" w:rsidRPr="00FE0EAD" w:rsidRDefault="00317A9B" w:rsidP="00123ABC">
      <w:pPr>
        <w:jc w:val="both"/>
        <w:rPr>
          <w:rFonts w:asciiTheme="minorHAnsi" w:hAnsiTheme="minorHAnsi"/>
          <w:i/>
          <w:sz w:val="24"/>
          <w:szCs w:val="24"/>
        </w:rPr>
      </w:pPr>
    </w:p>
    <w:p w:rsidR="00943A56" w:rsidRPr="00FE0EAD" w:rsidRDefault="00943A56" w:rsidP="00943A56">
      <w:pPr>
        <w:jc w:val="both"/>
        <w:rPr>
          <w:rFonts w:asciiTheme="minorHAnsi" w:hAnsiTheme="minorHAnsi"/>
          <w:b/>
          <w:sz w:val="24"/>
          <w:szCs w:val="24"/>
        </w:rPr>
      </w:pPr>
      <w:r w:rsidRPr="00FE0EAD">
        <w:rPr>
          <w:rFonts w:asciiTheme="minorHAnsi" w:hAnsiTheme="minorHAnsi"/>
          <w:b/>
          <w:sz w:val="24"/>
        </w:rPr>
        <w:lastRenderedPageBreak/>
        <w:t>10.Vă rugăm să estima</w:t>
      </w:r>
      <w:r w:rsidR="00D73964" w:rsidRPr="00FE0EAD">
        <w:rPr>
          <w:rFonts w:asciiTheme="minorHAnsi" w:hAnsiTheme="minorHAnsi"/>
          <w:b/>
          <w:sz w:val="24"/>
        </w:rPr>
        <w:t>ț</w:t>
      </w:r>
      <w:r w:rsidRPr="00FE0EAD">
        <w:rPr>
          <w:rFonts w:asciiTheme="minorHAnsi" w:hAnsiTheme="minorHAnsi"/>
          <w:b/>
          <w:sz w:val="24"/>
        </w:rPr>
        <w:t xml:space="preserve">i economiile înregistrate de întreprinderea dumneavoastră în contextul introducerii unui </w:t>
      </w:r>
      <w:r w:rsidRPr="00FE0EAD">
        <w:rPr>
          <w:rFonts w:asciiTheme="minorHAnsi" w:hAnsiTheme="minorHAnsi"/>
          <w:b/>
          <w:sz w:val="24"/>
          <w:u w:val="single"/>
        </w:rPr>
        <w:t>drept de retragere</w:t>
      </w:r>
      <w:r w:rsidRPr="00FE0EAD">
        <w:rPr>
          <w:rFonts w:asciiTheme="minorHAnsi" w:hAnsiTheme="minorHAnsi"/>
          <w:b/>
          <w:sz w:val="24"/>
        </w:rPr>
        <w:t xml:space="preserve"> în cazul serviciilor online „gratuite”</w:t>
      </w:r>
    </w:p>
    <w:p w:rsidR="00943A56" w:rsidRPr="00FE0EAD" w:rsidRDefault="00943A56" w:rsidP="00943A56">
      <w:pPr>
        <w:jc w:val="both"/>
        <w:rPr>
          <w:rFonts w:asciiTheme="minorHAnsi" w:hAnsiTheme="minorHAnsi"/>
          <w:sz w:val="24"/>
          <w:szCs w:val="24"/>
        </w:rPr>
      </w:pPr>
      <w:r w:rsidRPr="00FE0EAD">
        <w:rPr>
          <w:rFonts w:asciiTheme="minorHAnsi" w:hAnsiTheme="minorHAnsi"/>
          <w:sz w:val="24"/>
        </w:rPr>
        <w:t>Pute</w:t>
      </w:r>
      <w:r w:rsidR="00D73964" w:rsidRPr="00FE0EAD">
        <w:rPr>
          <w:rFonts w:asciiTheme="minorHAnsi" w:hAnsiTheme="minorHAnsi"/>
          <w:sz w:val="24"/>
        </w:rPr>
        <w:t>ț</w:t>
      </w:r>
      <w:r w:rsidRPr="00FE0EAD">
        <w:rPr>
          <w:rFonts w:asciiTheme="minorHAnsi" w:hAnsiTheme="minorHAnsi"/>
          <w:sz w:val="24"/>
        </w:rPr>
        <w:t>i răspunde fie indicând timpul de lucru sau valoarea în euro, sau ambele în cazul costurilor cu personalul sau alte costuri.</w:t>
      </w:r>
      <w:r w:rsidRPr="00FE0EAD">
        <w:rPr>
          <w:rFonts w:asciiTheme="minorHAnsi" w:hAnsiTheme="minorHAnsi"/>
          <w:i/>
          <w:sz w:val="24"/>
        </w:rPr>
        <w:t xml:space="preserve"> </w:t>
      </w:r>
    </w:p>
    <w:tbl>
      <w:tblPr>
        <w:tblStyle w:val="TableGrid"/>
        <w:tblW w:w="0" w:type="auto"/>
        <w:tblInd w:w="720" w:type="dxa"/>
        <w:tblLook w:val="04A0"/>
      </w:tblPr>
      <w:tblGrid>
        <w:gridCol w:w="2897"/>
        <w:gridCol w:w="2432"/>
        <w:gridCol w:w="3239"/>
      </w:tblGrid>
      <w:tr w:rsidR="00943A56" w:rsidRPr="00FE0EAD" w:rsidTr="00D06498">
        <w:tc>
          <w:tcPr>
            <w:tcW w:w="4491" w:type="dxa"/>
          </w:tcPr>
          <w:p w:rsidR="00943A56" w:rsidRPr="00FE0EAD" w:rsidRDefault="00943A56" w:rsidP="007E68AF">
            <w:pPr>
              <w:rPr>
                <w:rFonts w:asciiTheme="minorHAnsi" w:hAnsiTheme="minorHAnsi"/>
                <w:b/>
                <w:sz w:val="24"/>
                <w:szCs w:val="24"/>
              </w:rPr>
            </w:pPr>
          </w:p>
        </w:tc>
        <w:tc>
          <w:tcPr>
            <w:tcW w:w="3574" w:type="dxa"/>
          </w:tcPr>
          <w:p w:rsidR="00943A56" w:rsidRPr="00FE0EAD" w:rsidRDefault="00943A56" w:rsidP="007E68AF">
            <w:pPr>
              <w:rPr>
                <w:rFonts w:asciiTheme="minorHAnsi" w:hAnsiTheme="minorHAnsi"/>
                <w:b/>
                <w:sz w:val="24"/>
                <w:szCs w:val="24"/>
              </w:rPr>
            </w:pPr>
            <w:r w:rsidRPr="00FE0EAD">
              <w:rPr>
                <w:rFonts w:asciiTheme="minorHAnsi" w:hAnsiTheme="minorHAnsi"/>
                <w:b/>
                <w:sz w:val="24"/>
              </w:rPr>
              <w:t xml:space="preserve">Zile lucrătoare personal </w:t>
            </w:r>
          </w:p>
          <w:p w:rsidR="00943A56" w:rsidRPr="00FE0EAD" w:rsidDel="0035068A" w:rsidRDefault="00943A56" w:rsidP="007E68AF">
            <w:pPr>
              <w:rPr>
                <w:rFonts w:asciiTheme="minorHAnsi" w:hAnsiTheme="minorHAnsi"/>
                <w:b/>
                <w:sz w:val="24"/>
                <w:szCs w:val="24"/>
              </w:rPr>
            </w:pPr>
            <w:r w:rsidRPr="00FE0EAD">
              <w:rPr>
                <w:rFonts w:asciiTheme="minorHAnsi" w:hAnsiTheme="minorHAnsi"/>
                <w:b/>
                <w:sz w:val="24"/>
              </w:rPr>
              <w:t xml:space="preserve">(echivalent normă întreagă) </w:t>
            </w:r>
          </w:p>
        </w:tc>
        <w:tc>
          <w:tcPr>
            <w:tcW w:w="5435" w:type="dxa"/>
          </w:tcPr>
          <w:p w:rsidR="00943A56" w:rsidRPr="00FE0EAD" w:rsidRDefault="00943A56" w:rsidP="007E68AF">
            <w:pPr>
              <w:rPr>
                <w:rFonts w:asciiTheme="minorHAnsi" w:hAnsiTheme="minorHAnsi"/>
                <w:b/>
                <w:sz w:val="24"/>
                <w:szCs w:val="24"/>
              </w:rPr>
            </w:pPr>
            <w:r w:rsidRPr="00FE0EAD">
              <w:rPr>
                <w:rFonts w:asciiTheme="minorHAnsi" w:hAnsiTheme="minorHAnsi"/>
                <w:b/>
                <w:sz w:val="24"/>
              </w:rPr>
              <w:t xml:space="preserve">Valoarea în EUR </w:t>
            </w:r>
          </w:p>
        </w:tc>
      </w:tr>
      <w:tr w:rsidR="00943A56" w:rsidRPr="00FE0EAD" w:rsidTr="00D06498">
        <w:tc>
          <w:tcPr>
            <w:tcW w:w="4491" w:type="dxa"/>
          </w:tcPr>
          <w:p w:rsidR="00943A56" w:rsidRPr="00FE0EAD" w:rsidRDefault="00943A56" w:rsidP="007E68AF">
            <w:pPr>
              <w:rPr>
                <w:rFonts w:asciiTheme="minorHAnsi" w:hAnsiTheme="minorHAnsi"/>
                <w:sz w:val="24"/>
                <w:szCs w:val="24"/>
              </w:rPr>
            </w:pPr>
            <w:r w:rsidRPr="00FE0EAD">
              <w:rPr>
                <w:rFonts w:asciiTheme="minorHAnsi" w:hAnsiTheme="minorHAnsi"/>
                <w:sz w:val="24"/>
              </w:rPr>
              <w:t xml:space="preserve">Economii unice </w:t>
            </w:r>
          </w:p>
        </w:tc>
        <w:tc>
          <w:tcPr>
            <w:tcW w:w="3574" w:type="dxa"/>
          </w:tcPr>
          <w:p w:rsidR="00943A56" w:rsidRPr="00FE0EAD" w:rsidRDefault="00943A56" w:rsidP="007E68AF">
            <w:pPr>
              <w:rPr>
                <w:rFonts w:asciiTheme="minorHAnsi" w:hAnsiTheme="minorHAnsi"/>
                <w:sz w:val="24"/>
                <w:szCs w:val="24"/>
              </w:rPr>
            </w:pPr>
          </w:p>
        </w:tc>
        <w:tc>
          <w:tcPr>
            <w:tcW w:w="5435" w:type="dxa"/>
          </w:tcPr>
          <w:p w:rsidR="00943A56" w:rsidRPr="00FE0EAD" w:rsidRDefault="00943A56" w:rsidP="007E68AF">
            <w:pPr>
              <w:rPr>
                <w:rFonts w:asciiTheme="minorHAnsi" w:hAnsiTheme="minorHAnsi"/>
                <w:sz w:val="24"/>
                <w:szCs w:val="24"/>
              </w:rPr>
            </w:pPr>
          </w:p>
        </w:tc>
      </w:tr>
      <w:tr w:rsidR="00943A56" w:rsidRPr="00FE0EAD" w:rsidTr="00D06498">
        <w:tc>
          <w:tcPr>
            <w:tcW w:w="4491" w:type="dxa"/>
          </w:tcPr>
          <w:p w:rsidR="00943A56" w:rsidRPr="00FE0EAD" w:rsidRDefault="00943A56" w:rsidP="007E68AF">
            <w:pPr>
              <w:rPr>
                <w:rFonts w:asciiTheme="minorHAnsi" w:hAnsiTheme="minorHAnsi"/>
                <w:sz w:val="24"/>
                <w:szCs w:val="24"/>
              </w:rPr>
            </w:pPr>
            <w:r w:rsidRPr="00FE0EAD">
              <w:rPr>
                <w:rFonts w:asciiTheme="minorHAnsi" w:hAnsiTheme="minorHAnsi"/>
                <w:sz w:val="24"/>
              </w:rPr>
              <w:t>Economii anuale curente/de func</w:t>
            </w:r>
            <w:r w:rsidR="00D73964" w:rsidRPr="00FE0EAD">
              <w:rPr>
                <w:rFonts w:asciiTheme="minorHAnsi" w:hAnsiTheme="minorHAnsi"/>
                <w:sz w:val="24"/>
              </w:rPr>
              <w:t>ț</w:t>
            </w:r>
            <w:r w:rsidRPr="00FE0EAD">
              <w:rPr>
                <w:rFonts w:asciiTheme="minorHAnsi" w:hAnsiTheme="minorHAnsi"/>
                <w:sz w:val="24"/>
              </w:rPr>
              <w:t>ionare</w:t>
            </w:r>
          </w:p>
        </w:tc>
        <w:tc>
          <w:tcPr>
            <w:tcW w:w="3574" w:type="dxa"/>
          </w:tcPr>
          <w:p w:rsidR="00943A56" w:rsidRPr="00FE0EAD" w:rsidRDefault="00943A56" w:rsidP="007E68AF">
            <w:pPr>
              <w:rPr>
                <w:rFonts w:asciiTheme="minorHAnsi" w:hAnsiTheme="minorHAnsi"/>
                <w:sz w:val="24"/>
                <w:szCs w:val="24"/>
              </w:rPr>
            </w:pPr>
          </w:p>
        </w:tc>
        <w:tc>
          <w:tcPr>
            <w:tcW w:w="5435" w:type="dxa"/>
          </w:tcPr>
          <w:p w:rsidR="00943A56" w:rsidRPr="00FE0EAD" w:rsidRDefault="00943A56" w:rsidP="007E68AF">
            <w:pPr>
              <w:rPr>
                <w:rFonts w:asciiTheme="minorHAnsi" w:hAnsiTheme="minorHAnsi"/>
                <w:sz w:val="24"/>
                <w:szCs w:val="24"/>
              </w:rPr>
            </w:pPr>
          </w:p>
        </w:tc>
      </w:tr>
    </w:tbl>
    <w:p w:rsidR="00943A56" w:rsidRPr="00FE0EAD" w:rsidRDefault="00943A56" w:rsidP="00943A56">
      <w:pPr>
        <w:jc w:val="both"/>
        <w:rPr>
          <w:rFonts w:asciiTheme="minorHAnsi" w:hAnsiTheme="minorHAnsi"/>
          <w:sz w:val="24"/>
          <w:szCs w:val="24"/>
        </w:rPr>
      </w:pPr>
    </w:p>
    <w:p w:rsidR="00943A56" w:rsidRPr="00FE0EAD" w:rsidRDefault="00943A56" w:rsidP="00943A56">
      <w:pPr>
        <w:jc w:val="both"/>
        <w:rPr>
          <w:rFonts w:asciiTheme="minorHAnsi" w:hAnsiTheme="minorHAnsi"/>
        </w:rPr>
      </w:pPr>
      <w:r w:rsidRPr="00FE0EAD">
        <w:rPr>
          <w:rFonts w:asciiTheme="minorHAnsi" w:hAnsiTheme="minorHAnsi"/>
          <w:sz w:val="24"/>
          <w:u w:val="single"/>
        </w:rPr>
        <w:t>Economii unice:</w:t>
      </w:r>
      <w:r w:rsidRPr="00FE0EAD">
        <w:rPr>
          <w:rFonts w:asciiTheme="minorHAnsi" w:hAnsiTheme="minorHAnsi"/>
          <w:sz w:val="24"/>
        </w:rPr>
        <w:t>Vă rugăm să indica</w:t>
      </w:r>
      <w:r w:rsidR="00D73964" w:rsidRPr="00FE0EAD">
        <w:rPr>
          <w:rFonts w:asciiTheme="minorHAnsi" w:hAnsiTheme="minorHAnsi"/>
          <w:sz w:val="24"/>
        </w:rPr>
        <w:t>ț</w:t>
      </w:r>
      <w:r w:rsidRPr="00FE0EAD">
        <w:rPr>
          <w:rFonts w:asciiTheme="minorHAnsi" w:hAnsiTheme="minorHAnsi"/>
          <w:sz w:val="24"/>
        </w:rPr>
        <w:t>i resursele unice pe care le-a</w:t>
      </w:r>
      <w:r w:rsidR="00D73964" w:rsidRPr="00FE0EAD">
        <w:rPr>
          <w:rFonts w:asciiTheme="minorHAnsi" w:hAnsiTheme="minorHAnsi"/>
          <w:sz w:val="24"/>
        </w:rPr>
        <w:t>ț</w:t>
      </w:r>
      <w:r w:rsidRPr="00FE0EAD">
        <w:rPr>
          <w:rFonts w:asciiTheme="minorHAnsi" w:hAnsiTheme="minorHAnsi"/>
          <w:sz w:val="24"/>
        </w:rPr>
        <w:t>i economisi pe fondul acestor noi norme [de exemplu lipsa obligativită</w:t>
      </w:r>
      <w:r w:rsidR="00D73964" w:rsidRPr="00FE0EAD">
        <w:rPr>
          <w:rFonts w:asciiTheme="minorHAnsi" w:hAnsiTheme="minorHAnsi"/>
          <w:sz w:val="24"/>
        </w:rPr>
        <w:t>ț</w:t>
      </w:r>
      <w:r w:rsidRPr="00FE0EAD">
        <w:rPr>
          <w:rFonts w:asciiTheme="minorHAnsi" w:hAnsiTheme="minorHAnsi"/>
          <w:sz w:val="24"/>
        </w:rPr>
        <w:t>ii în ceea ce prive</w:t>
      </w:r>
      <w:r w:rsidR="00D73964" w:rsidRPr="00FE0EAD">
        <w:rPr>
          <w:rFonts w:asciiTheme="minorHAnsi" w:hAnsiTheme="minorHAnsi"/>
          <w:sz w:val="24"/>
        </w:rPr>
        <w:t>ș</w:t>
      </w:r>
      <w:r w:rsidRPr="00FE0EAD">
        <w:rPr>
          <w:rFonts w:asciiTheme="minorHAnsi" w:hAnsiTheme="minorHAnsi"/>
          <w:sz w:val="24"/>
        </w:rPr>
        <w:t>te verificarea conformită</w:t>
      </w:r>
      <w:r w:rsidR="00D73964" w:rsidRPr="00FE0EAD">
        <w:rPr>
          <w:rFonts w:asciiTheme="minorHAnsi" w:hAnsiTheme="minorHAnsi"/>
          <w:sz w:val="24"/>
        </w:rPr>
        <w:t>ț</w:t>
      </w:r>
      <w:r w:rsidRPr="00FE0EAD">
        <w:rPr>
          <w:rFonts w:asciiTheme="minorHAnsi" w:hAnsiTheme="minorHAnsi"/>
          <w:sz w:val="24"/>
        </w:rPr>
        <w:t xml:space="preserve">ii cu diverse norme </w:t>
      </w:r>
      <w:r w:rsidR="00D73964" w:rsidRPr="00FE0EAD">
        <w:rPr>
          <w:rFonts w:asciiTheme="minorHAnsi" w:hAnsiTheme="minorHAnsi"/>
          <w:sz w:val="24"/>
        </w:rPr>
        <w:t>ș</w:t>
      </w:r>
      <w:r w:rsidRPr="00FE0EAD">
        <w:rPr>
          <w:rFonts w:asciiTheme="minorHAnsi" w:hAnsiTheme="minorHAnsi"/>
          <w:sz w:val="24"/>
        </w:rPr>
        <w:t>i adaptarea practicilor comerciale în consecin</w:t>
      </w:r>
      <w:r w:rsidR="00D73964" w:rsidRPr="00FE0EAD">
        <w:rPr>
          <w:rFonts w:asciiTheme="minorHAnsi" w:hAnsiTheme="minorHAnsi"/>
          <w:sz w:val="24"/>
        </w:rPr>
        <w:t>ț</w:t>
      </w:r>
      <w:r w:rsidRPr="00FE0EAD">
        <w:rPr>
          <w:rFonts w:asciiTheme="minorHAnsi" w:hAnsiTheme="minorHAnsi"/>
          <w:sz w:val="24"/>
        </w:rPr>
        <w:t>ă (de exemplu actualizarea site-ului dumneavoastră), costurile aferente consultan</w:t>
      </w:r>
      <w:r w:rsidR="00D73964" w:rsidRPr="00FE0EAD">
        <w:rPr>
          <w:rFonts w:asciiTheme="minorHAnsi" w:hAnsiTheme="minorHAnsi"/>
          <w:sz w:val="24"/>
        </w:rPr>
        <w:t>ț</w:t>
      </w:r>
      <w:r w:rsidRPr="00FE0EAD">
        <w:rPr>
          <w:rFonts w:asciiTheme="minorHAnsi" w:hAnsiTheme="minorHAnsi"/>
          <w:sz w:val="24"/>
        </w:rPr>
        <w:t>ei juridice/tehnice]</w:t>
      </w:r>
    </w:p>
    <w:p w:rsidR="00943A56" w:rsidRPr="00FE0EAD" w:rsidRDefault="00943A56" w:rsidP="00943A56">
      <w:pPr>
        <w:jc w:val="both"/>
        <w:rPr>
          <w:rFonts w:asciiTheme="minorHAnsi" w:hAnsiTheme="minorHAnsi"/>
          <w:b/>
          <w:sz w:val="24"/>
          <w:szCs w:val="24"/>
        </w:rPr>
      </w:pPr>
      <w:r w:rsidRPr="00FE0EAD">
        <w:rPr>
          <w:rFonts w:asciiTheme="minorHAnsi" w:hAnsiTheme="minorHAnsi"/>
          <w:sz w:val="24"/>
          <w:u w:val="single"/>
        </w:rPr>
        <w:t>Economii curente:</w:t>
      </w:r>
      <w:r w:rsidRPr="00FE0EAD">
        <w:rPr>
          <w:rFonts w:asciiTheme="minorHAnsi" w:hAnsiTheme="minorHAnsi"/>
          <w:sz w:val="24"/>
        </w:rPr>
        <w:t xml:space="preserve"> Vă rugăm să estima</w:t>
      </w:r>
      <w:r w:rsidR="00D73964" w:rsidRPr="00FE0EAD">
        <w:rPr>
          <w:rFonts w:asciiTheme="minorHAnsi" w:hAnsiTheme="minorHAnsi"/>
          <w:sz w:val="24"/>
        </w:rPr>
        <w:t>ț</w:t>
      </w:r>
      <w:r w:rsidRPr="00FE0EAD">
        <w:rPr>
          <w:rFonts w:asciiTheme="minorHAnsi" w:hAnsiTheme="minorHAnsi"/>
          <w:sz w:val="24"/>
        </w:rPr>
        <w:t>i resursele curente pe care le-a</w:t>
      </w:r>
      <w:r w:rsidR="00D73964" w:rsidRPr="00FE0EAD">
        <w:rPr>
          <w:rFonts w:asciiTheme="minorHAnsi" w:hAnsiTheme="minorHAnsi"/>
          <w:sz w:val="24"/>
        </w:rPr>
        <w:t>ț</w:t>
      </w:r>
      <w:r w:rsidRPr="00FE0EAD">
        <w:rPr>
          <w:rFonts w:asciiTheme="minorHAnsi" w:hAnsiTheme="minorHAnsi"/>
          <w:sz w:val="24"/>
        </w:rPr>
        <w:t xml:space="preserve">i economisi pe fondul acestei noi norme.(de exemplu gestionarea </w:t>
      </w:r>
      <w:proofErr w:type="spellStart"/>
      <w:r w:rsidRPr="00FE0EAD">
        <w:rPr>
          <w:rFonts w:asciiTheme="minorHAnsi" w:hAnsiTheme="minorHAnsi"/>
          <w:sz w:val="24"/>
        </w:rPr>
        <w:t>site</w:t>
      </w:r>
      <w:r w:rsidR="00D06498" w:rsidRPr="00FE0EAD">
        <w:rPr>
          <w:rFonts w:asciiTheme="minorHAnsi" w:hAnsiTheme="minorHAnsi"/>
          <w:sz w:val="24"/>
        </w:rPr>
        <w:t>­</w:t>
      </w:r>
      <w:r w:rsidRPr="00FE0EAD">
        <w:rPr>
          <w:rFonts w:asciiTheme="minorHAnsi" w:hAnsiTheme="minorHAnsi"/>
          <w:sz w:val="24"/>
        </w:rPr>
        <w:t>ului</w:t>
      </w:r>
      <w:proofErr w:type="spellEnd"/>
      <w:r w:rsidRPr="00FE0EAD">
        <w:rPr>
          <w:rFonts w:asciiTheme="minorHAnsi" w:hAnsiTheme="minorHAnsi"/>
          <w:sz w:val="24"/>
        </w:rPr>
        <w:t xml:space="preserve"> actualizat)</w:t>
      </w:r>
    </w:p>
    <w:p w:rsidR="00943A56" w:rsidRPr="00FE0EAD" w:rsidRDefault="00943A56" w:rsidP="00943A56">
      <w:pPr>
        <w:jc w:val="both"/>
        <w:rPr>
          <w:rFonts w:asciiTheme="minorHAnsi" w:hAnsiTheme="minorHAnsi"/>
          <w:i/>
          <w:sz w:val="24"/>
          <w:szCs w:val="24"/>
        </w:rPr>
      </w:pPr>
      <w:r w:rsidRPr="00FE0EAD">
        <w:rPr>
          <w:rFonts w:asciiTheme="minorHAnsi" w:hAnsiTheme="minorHAnsi"/>
          <w:sz w:val="24"/>
        </w:rPr>
        <w:t xml:space="preserve"> </w:t>
      </w:r>
      <w:r w:rsidRPr="00FE0EAD">
        <w:rPr>
          <w:rFonts w:asciiTheme="minorHAnsi" w:hAnsiTheme="minorHAnsi"/>
          <w:i/>
          <w:sz w:val="24"/>
        </w:rPr>
        <w:t>(Notă: Vă rugăm să indica</w:t>
      </w:r>
      <w:r w:rsidR="00D73964" w:rsidRPr="00FE0EAD">
        <w:rPr>
          <w:rFonts w:asciiTheme="minorHAnsi" w:hAnsiTheme="minorHAnsi"/>
          <w:i/>
          <w:sz w:val="24"/>
        </w:rPr>
        <w:t>ț</w:t>
      </w:r>
      <w:r w:rsidRPr="00FE0EAD">
        <w:rPr>
          <w:rFonts w:asciiTheme="minorHAnsi" w:hAnsiTheme="minorHAnsi"/>
          <w:i/>
          <w:sz w:val="24"/>
        </w:rPr>
        <w:t>i în zile lucrătoare, 1 zi lucrătoare este egală cu 8 ore lucrate. Vă rugăm să nu lua</w:t>
      </w:r>
      <w:r w:rsidR="00D73964" w:rsidRPr="00FE0EAD">
        <w:rPr>
          <w:rFonts w:asciiTheme="minorHAnsi" w:hAnsiTheme="minorHAnsi"/>
          <w:i/>
          <w:sz w:val="24"/>
        </w:rPr>
        <w:t>ț</w:t>
      </w:r>
      <w:r w:rsidRPr="00FE0EAD">
        <w:rPr>
          <w:rFonts w:asciiTheme="minorHAnsi" w:hAnsiTheme="minorHAnsi"/>
          <w:i/>
          <w:sz w:val="24"/>
        </w:rPr>
        <w:t>i în considerare timpul de lucru pentru traducere. În cazul în care nu există timp de lucru, indica</w:t>
      </w:r>
      <w:r w:rsidR="00D73964" w:rsidRPr="00FE0EAD">
        <w:rPr>
          <w:rFonts w:asciiTheme="minorHAnsi" w:hAnsiTheme="minorHAnsi"/>
          <w:i/>
          <w:sz w:val="24"/>
        </w:rPr>
        <w:t>ț</w:t>
      </w:r>
      <w:r w:rsidRPr="00FE0EAD">
        <w:rPr>
          <w:rFonts w:asciiTheme="minorHAnsi" w:hAnsiTheme="minorHAnsi"/>
          <w:i/>
          <w:sz w:val="24"/>
        </w:rPr>
        <w:t xml:space="preserve">i </w:t>
      </w:r>
      <w:r w:rsidRPr="00FE0EAD">
        <w:rPr>
          <w:rFonts w:asciiTheme="minorHAnsi" w:hAnsiTheme="minorHAnsi"/>
          <w:i/>
        </w:rPr>
        <w:t>„0”.)</w:t>
      </w:r>
    </w:p>
    <w:p w:rsidR="00123ABC" w:rsidRPr="00FE0EAD" w:rsidRDefault="00943A56" w:rsidP="00123ABC">
      <w:pPr>
        <w:rPr>
          <w:rFonts w:asciiTheme="minorHAnsi" w:hAnsiTheme="minorHAnsi"/>
          <w:b/>
          <w:sz w:val="24"/>
          <w:szCs w:val="24"/>
        </w:rPr>
      </w:pPr>
      <w:r w:rsidRPr="00FE0EAD">
        <w:rPr>
          <w:rFonts w:asciiTheme="minorHAnsi" w:hAnsiTheme="minorHAnsi"/>
          <w:b/>
          <w:sz w:val="24"/>
        </w:rPr>
        <w:t>11.</w:t>
      </w:r>
      <w:r w:rsidR="00D73964" w:rsidRPr="00FE0EAD">
        <w:rPr>
          <w:rFonts w:asciiTheme="minorHAnsi" w:hAnsiTheme="minorHAnsi"/>
          <w:b/>
          <w:sz w:val="24"/>
        </w:rPr>
        <w:t xml:space="preserve"> </w:t>
      </w:r>
      <w:r w:rsidRPr="00FE0EAD">
        <w:rPr>
          <w:rFonts w:asciiTheme="minorHAnsi" w:hAnsiTheme="minorHAnsi"/>
          <w:b/>
          <w:sz w:val="24"/>
        </w:rPr>
        <w:t>Pute</w:t>
      </w:r>
      <w:r w:rsidR="00D73964" w:rsidRPr="00FE0EAD">
        <w:rPr>
          <w:rFonts w:asciiTheme="minorHAnsi" w:hAnsiTheme="minorHAnsi"/>
          <w:b/>
          <w:sz w:val="24"/>
        </w:rPr>
        <w:t>ț</w:t>
      </w:r>
      <w:r w:rsidRPr="00FE0EAD">
        <w:rPr>
          <w:rFonts w:asciiTheme="minorHAnsi" w:hAnsiTheme="minorHAnsi"/>
          <w:b/>
          <w:sz w:val="24"/>
        </w:rPr>
        <w:t xml:space="preserve">i explica răspunsurile dumneavoastră </w:t>
      </w:r>
      <w:r w:rsidR="00D73964" w:rsidRPr="00FE0EAD">
        <w:rPr>
          <w:rFonts w:asciiTheme="minorHAnsi" w:hAnsiTheme="minorHAnsi"/>
          <w:b/>
          <w:sz w:val="24"/>
        </w:rPr>
        <w:t>ș</w:t>
      </w:r>
      <w:r w:rsidRPr="00FE0EAD">
        <w:rPr>
          <w:rFonts w:asciiTheme="minorHAnsi" w:hAnsiTheme="minorHAnsi"/>
          <w:b/>
          <w:sz w:val="24"/>
        </w:rPr>
        <w:t>i adăuga orice alte comentarii.</w:t>
      </w:r>
    </w:p>
    <w:tbl>
      <w:tblPr>
        <w:tblStyle w:val="TableGrid"/>
        <w:tblW w:w="0" w:type="auto"/>
        <w:tblLook w:val="04A0"/>
      </w:tblPr>
      <w:tblGrid>
        <w:gridCol w:w="9288"/>
      </w:tblGrid>
      <w:tr w:rsidR="00123ABC" w:rsidRPr="00FE0EAD" w:rsidTr="001A5450">
        <w:tc>
          <w:tcPr>
            <w:tcW w:w="14220" w:type="dxa"/>
          </w:tcPr>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p w:rsidR="00D06498" w:rsidRPr="00FE0EAD" w:rsidRDefault="00D06498" w:rsidP="001A5450">
            <w:pPr>
              <w:rPr>
                <w:rFonts w:asciiTheme="minorHAnsi" w:hAnsiTheme="minorHAnsi"/>
                <w:sz w:val="24"/>
                <w:szCs w:val="24"/>
              </w:rPr>
            </w:pPr>
          </w:p>
          <w:p w:rsidR="00123ABC" w:rsidRPr="00FE0EAD" w:rsidRDefault="00123ABC" w:rsidP="001A5450">
            <w:pPr>
              <w:rPr>
                <w:rFonts w:asciiTheme="minorHAnsi" w:hAnsiTheme="minorHAnsi"/>
                <w:sz w:val="24"/>
                <w:szCs w:val="24"/>
              </w:rPr>
            </w:pPr>
          </w:p>
        </w:tc>
      </w:tr>
    </w:tbl>
    <w:p w:rsidR="003F7D82" w:rsidRPr="00FE0EAD" w:rsidRDefault="003F7D82" w:rsidP="00D06498">
      <w:pPr>
        <w:rPr>
          <w:rFonts w:asciiTheme="minorHAnsi" w:hAnsiTheme="minorHAnsi"/>
        </w:rPr>
      </w:pPr>
    </w:p>
    <w:sectPr w:rsidR="003F7D82" w:rsidRPr="00FE0EAD" w:rsidSect="00FE0EAD">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CD" w:rsidRDefault="00B62DCD">
      <w:pPr>
        <w:spacing w:after="0" w:line="240" w:lineRule="auto"/>
      </w:pPr>
      <w:r>
        <w:separator/>
      </w:r>
    </w:p>
  </w:endnote>
  <w:endnote w:type="continuationSeparator" w:id="0">
    <w:p w:rsidR="00B62DCD" w:rsidRDefault="00B62DCD">
      <w:pPr>
        <w:spacing w:after="0" w:line="240" w:lineRule="auto"/>
      </w:pPr>
      <w:r>
        <w:continuationSeparator/>
      </w:r>
    </w:p>
  </w:endnote>
  <w:endnote w:type="continuationNotice" w:id="1">
    <w:p w:rsidR="00B62DCD" w:rsidRDefault="00B62DCD">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79784"/>
      <w:docPartObj>
        <w:docPartGallery w:val="Page Numbers (Bottom of Page)"/>
        <w:docPartUnique/>
      </w:docPartObj>
    </w:sdtPr>
    <w:sdtEndPr>
      <w:rPr>
        <w:noProof/>
        <w:sz w:val="20"/>
      </w:rPr>
    </w:sdtEndPr>
    <w:sdtContent>
      <w:p w:rsidR="00FE0EAD" w:rsidRPr="00272261" w:rsidRDefault="0001091E">
        <w:pPr>
          <w:pStyle w:val="Footer"/>
          <w:jc w:val="center"/>
          <w:rPr>
            <w:sz w:val="20"/>
          </w:rPr>
        </w:pPr>
        <w:r w:rsidRPr="00272261">
          <w:rPr>
            <w:sz w:val="20"/>
          </w:rPr>
          <w:fldChar w:fldCharType="begin"/>
        </w:r>
        <w:r w:rsidR="00FE0EAD" w:rsidRPr="00272261">
          <w:rPr>
            <w:sz w:val="20"/>
          </w:rPr>
          <w:instrText xml:space="preserve"> PAGE   \* MERGEFORMAT </w:instrText>
        </w:r>
        <w:r w:rsidRPr="00272261">
          <w:rPr>
            <w:sz w:val="20"/>
          </w:rPr>
          <w:fldChar w:fldCharType="separate"/>
        </w:r>
        <w:r w:rsidR="008C1E8B">
          <w:rPr>
            <w:noProof/>
            <w:sz w:val="20"/>
          </w:rPr>
          <w:t>1</w:t>
        </w:r>
        <w:r w:rsidRPr="00272261">
          <w:rPr>
            <w:noProof/>
            <w:sz w:val="20"/>
          </w:rPr>
          <w:fldChar w:fldCharType="end"/>
        </w:r>
      </w:p>
    </w:sdtContent>
  </w:sdt>
  <w:p w:rsidR="00FE0EAD" w:rsidRDefault="00FE0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CD" w:rsidRDefault="00B62DCD">
      <w:pPr>
        <w:spacing w:after="0" w:line="240" w:lineRule="auto"/>
      </w:pPr>
      <w:r>
        <w:separator/>
      </w:r>
    </w:p>
  </w:footnote>
  <w:footnote w:type="continuationSeparator" w:id="0">
    <w:p w:rsidR="00B62DCD" w:rsidRDefault="00B62DCD">
      <w:pPr>
        <w:spacing w:after="0" w:line="240" w:lineRule="auto"/>
      </w:pPr>
      <w:r>
        <w:continuationSeparator/>
      </w:r>
    </w:p>
  </w:footnote>
  <w:footnote w:type="continuationNotice" w:id="1">
    <w:p w:rsidR="00B62DCD" w:rsidRDefault="00B62DC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AD" w:rsidRDefault="00FE0EAD">
    <w:pPr>
      <w:pStyle w:val="Header"/>
      <w:jc w:val="center"/>
    </w:pPr>
  </w:p>
  <w:p w:rsidR="00FE0EAD" w:rsidRDefault="00FE0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C6D"/>
    <w:multiLevelType w:val="hybridMultilevel"/>
    <w:tmpl w:val="179AC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13BB"/>
    <w:multiLevelType w:val="hybridMultilevel"/>
    <w:tmpl w:val="3042B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30309"/>
    <w:multiLevelType w:val="hybridMultilevel"/>
    <w:tmpl w:val="5AA4B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618D"/>
    <w:multiLevelType w:val="hybridMultilevel"/>
    <w:tmpl w:val="72384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551EA"/>
    <w:multiLevelType w:val="hybridMultilevel"/>
    <w:tmpl w:val="5C7A31BE"/>
    <w:lvl w:ilvl="0" w:tplc="480EAED6">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86A37"/>
    <w:multiLevelType w:val="hybridMultilevel"/>
    <w:tmpl w:val="3AD0A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4D01"/>
    <w:multiLevelType w:val="hybridMultilevel"/>
    <w:tmpl w:val="C2B40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E7082"/>
    <w:multiLevelType w:val="hybridMultilevel"/>
    <w:tmpl w:val="D9CE6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F11E4"/>
    <w:multiLevelType w:val="hybridMultilevel"/>
    <w:tmpl w:val="F2FC3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E314D"/>
    <w:multiLevelType w:val="hybridMultilevel"/>
    <w:tmpl w:val="0B54D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2245"/>
    <w:multiLevelType w:val="hybridMultilevel"/>
    <w:tmpl w:val="9EB85FB2"/>
    <w:lvl w:ilvl="0" w:tplc="28C6ADCA">
      <w:start w:val="1"/>
      <w:numFmt w:val="decimal"/>
      <w:lvlText w:val="%1."/>
      <w:lvlJc w:val="left"/>
      <w:pPr>
        <w:ind w:left="720" w:hanging="360"/>
      </w:pPr>
      <w:rPr>
        <w:rFonts w:eastAsia="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F30E3"/>
    <w:multiLevelType w:val="hybridMultilevel"/>
    <w:tmpl w:val="D70EC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B1766"/>
    <w:multiLevelType w:val="hybridMultilevel"/>
    <w:tmpl w:val="A6185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E2D21"/>
    <w:multiLevelType w:val="hybridMultilevel"/>
    <w:tmpl w:val="138C3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07BEA"/>
    <w:multiLevelType w:val="hybridMultilevel"/>
    <w:tmpl w:val="0804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5B6B"/>
    <w:multiLevelType w:val="hybridMultilevel"/>
    <w:tmpl w:val="B8A650A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9B0B9B"/>
    <w:multiLevelType w:val="hybridMultilevel"/>
    <w:tmpl w:val="CA7A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E7844"/>
    <w:multiLevelType w:val="hybridMultilevel"/>
    <w:tmpl w:val="BF444DD2"/>
    <w:lvl w:ilvl="0" w:tplc="D71C0784">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74CAD"/>
    <w:multiLevelType w:val="hybridMultilevel"/>
    <w:tmpl w:val="B6B82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nsid w:val="611D6B79"/>
    <w:multiLevelType w:val="hybridMultilevel"/>
    <w:tmpl w:val="A78656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208CB"/>
    <w:multiLevelType w:val="hybridMultilevel"/>
    <w:tmpl w:val="4050C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F450F"/>
    <w:multiLevelType w:val="hybridMultilevel"/>
    <w:tmpl w:val="3D985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docVars>
    <w:docVar w:name="LW_DocType" w:val="NORMAL"/>
  </w:docVars>
  <w:rsids>
    <w:rsidRoot w:val="003F7D82"/>
    <w:rsid w:val="00002B36"/>
    <w:rsid w:val="00004FE7"/>
    <w:rsid w:val="000053A2"/>
    <w:rsid w:val="0001091E"/>
    <w:rsid w:val="00010E59"/>
    <w:rsid w:val="0001179B"/>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70FC"/>
    <w:rsid w:val="000618E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D0642"/>
    <w:rsid w:val="000D2D8A"/>
    <w:rsid w:val="000D3991"/>
    <w:rsid w:val="000D4093"/>
    <w:rsid w:val="000D4D72"/>
    <w:rsid w:val="000D5FB2"/>
    <w:rsid w:val="000E17E3"/>
    <w:rsid w:val="000E2D80"/>
    <w:rsid w:val="000E4B5F"/>
    <w:rsid w:val="000E5C31"/>
    <w:rsid w:val="000E5E7B"/>
    <w:rsid w:val="000E6094"/>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6036"/>
    <w:rsid w:val="0027700A"/>
    <w:rsid w:val="00281DF2"/>
    <w:rsid w:val="002825B6"/>
    <w:rsid w:val="002827F1"/>
    <w:rsid w:val="00287348"/>
    <w:rsid w:val="00295314"/>
    <w:rsid w:val="002A2912"/>
    <w:rsid w:val="002A3744"/>
    <w:rsid w:val="002A695F"/>
    <w:rsid w:val="002A7080"/>
    <w:rsid w:val="002A7662"/>
    <w:rsid w:val="002B0CF9"/>
    <w:rsid w:val="002B1980"/>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A9B"/>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E1DEF"/>
    <w:rsid w:val="004E24C3"/>
    <w:rsid w:val="004E3385"/>
    <w:rsid w:val="004F1FA9"/>
    <w:rsid w:val="004F316B"/>
    <w:rsid w:val="004F3874"/>
    <w:rsid w:val="004F42B6"/>
    <w:rsid w:val="004F7B11"/>
    <w:rsid w:val="0052110C"/>
    <w:rsid w:val="005217EB"/>
    <w:rsid w:val="00523003"/>
    <w:rsid w:val="005259D9"/>
    <w:rsid w:val="00530239"/>
    <w:rsid w:val="005314D6"/>
    <w:rsid w:val="00531A2E"/>
    <w:rsid w:val="00532AB4"/>
    <w:rsid w:val="00532DA1"/>
    <w:rsid w:val="005342F5"/>
    <w:rsid w:val="00542550"/>
    <w:rsid w:val="005435CB"/>
    <w:rsid w:val="00544B37"/>
    <w:rsid w:val="005457DF"/>
    <w:rsid w:val="0055388F"/>
    <w:rsid w:val="00561E9E"/>
    <w:rsid w:val="00561F42"/>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F65"/>
    <w:rsid w:val="005B67BF"/>
    <w:rsid w:val="005B776D"/>
    <w:rsid w:val="005B7C6D"/>
    <w:rsid w:val="005C1830"/>
    <w:rsid w:val="005C2066"/>
    <w:rsid w:val="005D4C87"/>
    <w:rsid w:val="005D5E17"/>
    <w:rsid w:val="005D6846"/>
    <w:rsid w:val="005D6D76"/>
    <w:rsid w:val="005E017B"/>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6237E"/>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17E2"/>
    <w:rsid w:val="0077474A"/>
    <w:rsid w:val="00777BF3"/>
    <w:rsid w:val="007814A9"/>
    <w:rsid w:val="0078196B"/>
    <w:rsid w:val="00781B48"/>
    <w:rsid w:val="00782905"/>
    <w:rsid w:val="0078548B"/>
    <w:rsid w:val="00786B87"/>
    <w:rsid w:val="00790860"/>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2905"/>
    <w:rsid w:val="007F32E1"/>
    <w:rsid w:val="007F73B0"/>
    <w:rsid w:val="007F7A4A"/>
    <w:rsid w:val="008044B3"/>
    <w:rsid w:val="008070B8"/>
    <w:rsid w:val="0081020A"/>
    <w:rsid w:val="008149C9"/>
    <w:rsid w:val="008201FD"/>
    <w:rsid w:val="00831210"/>
    <w:rsid w:val="00831DAA"/>
    <w:rsid w:val="008327F6"/>
    <w:rsid w:val="00834BC5"/>
    <w:rsid w:val="00834FB3"/>
    <w:rsid w:val="008371E8"/>
    <w:rsid w:val="0084108A"/>
    <w:rsid w:val="0084143C"/>
    <w:rsid w:val="00843B7D"/>
    <w:rsid w:val="00846A95"/>
    <w:rsid w:val="00846ABC"/>
    <w:rsid w:val="00850EFC"/>
    <w:rsid w:val="008529E2"/>
    <w:rsid w:val="008563A9"/>
    <w:rsid w:val="0085706C"/>
    <w:rsid w:val="00861C71"/>
    <w:rsid w:val="00861FDE"/>
    <w:rsid w:val="008661CA"/>
    <w:rsid w:val="00866C40"/>
    <w:rsid w:val="008709B1"/>
    <w:rsid w:val="008709CD"/>
    <w:rsid w:val="00871A67"/>
    <w:rsid w:val="00875FB2"/>
    <w:rsid w:val="008764E7"/>
    <w:rsid w:val="008835D3"/>
    <w:rsid w:val="00885A8E"/>
    <w:rsid w:val="00885F2C"/>
    <w:rsid w:val="00886CF1"/>
    <w:rsid w:val="008A343C"/>
    <w:rsid w:val="008A3CD2"/>
    <w:rsid w:val="008A4E23"/>
    <w:rsid w:val="008A4E9F"/>
    <w:rsid w:val="008A56FE"/>
    <w:rsid w:val="008A6C29"/>
    <w:rsid w:val="008A7240"/>
    <w:rsid w:val="008B06D7"/>
    <w:rsid w:val="008B1649"/>
    <w:rsid w:val="008B2C7F"/>
    <w:rsid w:val="008B4F89"/>
    <w:rsid w:val="008B7CEA"/>
    <w:rsid w:val="008C062B"/>
    <w:rsid w:val="008C0C67"/>
    <w:rsid w:val="008C1E8B"/>
    <w:rsid w:val="008D108D"/>
    <w:rsid w:val="008D223B"/>
    <w:rsid w:val="008D5304"/>
    <w:rsid w:val="008D5D85"/>
    <w:rsid w:val="008D6627"/>
    <w:rsid w:val="008E0E48"/>
    <w:rsid w:val="008E2FC0"/>
    <w:rsid w:val="008E5CCE"/>
    <w:rsid w:val="008E6492"/>
    <w:rsid w:val="008E6DFB"/>
    <w:rsid w:val="008F0E01"/>
    <w:rsid w:val="008F27AB"/>
    <w:rsid w:val="008F28BE"/>
    <w:rsid w:val="008F4F71"/>
    <w:rsid w:val="008F7DC7"/>
    <w:rsid w:val="0090146D"/>
    <w:rsid w:val="009018F5"/>
    <w:rsid w:val="009055EF"/>
    <w:rsid w:val="00905E32"/>
    <w:rsid w:val="009067B6"/>
    <w:rsid w:val="00910C62"/>
    <w:rsid w:val="009127CF"/>
    <w:rsid w:val="00912937"/>
    <w:rsid w:val="0091318D"/>
    <w:rsid w:val="00914551"/>
    <w:rsid w:val="00914D93"/>
    <w:rsid w:val="00915D34"/>
    <w:rsid w:val="00920C6B"/>
    <w:rsid w:val="00922129"/>
    <w:rsid w:val="009222F7"/>
    <w:rsid w:val="0092315C"/>
    <w:rsid w:val="009276A6"/>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39A0"/>
    <w:rsid w:val="00986008"/>
    <w:rsid w:val="00993B16"/>
    <w:rsid w:val="009956ED"/>
    <w:rsid w:val="00996428"/>
    <w:rsid w:val="009A163D"/>
    <w:rsid w:val="009A16DE"/>
    <w:rsid w:val="009A1D81"/>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23C"/>
    <w:rsid w:val="009D086B"/>
    <w:rsid w:val="009D0F04"/>
    <w:rsid w:val="009D5262"/>
    <w:rsid w:val="009E08B4"/>
    <w:rsid w:val="009E124A"/>
    <w:rsid w:val="009E23F0"/>
    <w:rsid w:val="009E2756"/>
    <w:rsid w:val="009E6BAD"/>
    <w:rsid w:val="009E6CC1"/>
    <w:rsid w:val="009E7581"/>
    <w:rsid w:val="009E79E9"/>
    <w:rsid w:val="009E7CA5"/>
    <w:rsid w:val="009F13FF"/>
    <w:rsid w:val="009F1C18"/>
    <w:rsid w:val="009F1DDE"/>
    <w:rsid w:val="009F4631"/>
    <w:rsid w:val="009F50B2"/>
    <w:rsid w:val="00A02C48"/>
    <w:rsid w:val="00A053B0"/>
    <w:rsid w:val="00A06C33"/>
    <w:rsid w:val="00A07AFD"/>
    <w:rsid w:val="00A14B3A"/>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08BA"/>
    <w:rsid w:val="00AA1334"/>
    <w:rsid w:val="00AA33D2"/>
    <w:rsid w:val="00AA4AAC"/>
    <w:rsid w:val="00AA5D24"/>
    <w:rsid w:val="00AA66FD"/>
    <w:rsid w:val="00AB01E2"/>
    <w:rsid w:val="00AB06F9"/>
    <w:rsid w:val="00AB40CD"/>
    <w:rsid w:val="00AB4EF0"/>
    <w:rsid w:val="00AB51B7"/>
    <w:rsid w:val="00AB67F1"/>
    <w:rsid w:val="00AC0066"/>
    <w:rsid w:val="00AC0FDE"/>
    <w:rsid w:val="00AC1D00"/>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5576"/>
    <w:rsid w:val="00B261CD"/>
    <w:rsid w:val="00B26C35"/>
    <w:rsid w:val="00B30AA7"/>
    <w:rsid w:val="00B36186"/>
    <w:rsid w:val="00B3741B"/>
    <w:rsid w:val="00B4084F"/>
    <w:rsid w:val="00B41925"/>
    <w:rsid w:val="00B51C87"/>
    <w:rsid w:val="00B52618"/>
    <w:rsid w:val="00B52C11"/>
    <w:rsid w:val="00B547DF"/>
    <w:rsid w:val="00B55667"/>
    <w:rsid w:val="00B60F97"/>
    <w:rsid w:val="00B61176"/>
    <w:rsid w:val="00B626AF"/>
    <w:rsid w:val="00B62DCD"/>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10FD"/>
    <w:rsid w:val="00BB1918"/>
    <w:rsid w:val="00BB1947"/>
    <w:rsid w:val="00BB1FB7"/>
    <w:rsid w:val="00BB6D8C"/>
    <w:rsid w:val="00BC1F5A"/>
    <w:rsid w:val="00BC3770"/>
    <w:rsid w:val="00BC3D4D"/>
    <w:rsid w:val="00BC4E2A"/>
    <w:rsid w:val="00BC6612"/>
    <w:rsid w:val="00BD48AB"/>
    <w:rsid w:val="00BD6E98"/>
    <w:rsid w:val="00BE0F22"/>
    <w:rsid w:val="00BE18F5"/>
    <w:rsid w:val="00BE5AF1"/>
    <w:rsid w:val="00BE687D"/>
    <w:rsid w:val="00BF1CAE"/>
    <w:rsid w:val="00BF2450"/>
    <w:rsid w:val="00BF3575"/>
    <w:rsid w:val="00BF3893"/>
    <w:rsid w:val="00BF3BF8"/>
    <w:rsid w:val="00BF42D8"/>
    <w:rsid w:val="00BF5B24"/>
    <w:rsid w:val="00BF6840"/>
    <w:rsid w:val="00C013DE"/>
    <w:rsid w:val="00C017AA"/>
    <w:rsid w:val="00C0277C"/>
    <w:rsid w:val="00C0494F"/>
    <w:rsid w:val="00C06300"/>
    <w:rsid w:val="00C071B2"/>
    <w:rsid w:val="00C07F6F"/>
    <w:rsid w:val="00C1244E"/>
    <w:rsid w:val="00C142E9"/>
    <w:rsid w:val="00C25F8A"/>
    <w:rsid w:val="00C30074"/>
    <w:rsid w:val="00C34A80"/>
    <w:rsid w:val="00C35BB9"/>
    <w:rsid w:val="00C3695F"/>
    <w:rsid w:val="00C46036"/>
    <w:rsid w:val="00C51381"/>
    <w:rsid w:val="00C52570"/>
    <w:rsid w:val="00C52671"/>
    <w:rsid w:val="00C64653"/>
    <w:rsid w:val="00C64D21"/>
    <w:rsid w:val="00C65A0B"/>
    <w:rsid w:val="00C72CEB"/>
    <w:rsid w:val="00C826EF"/>
    <w:rsid w:val="00C8284A"/>
    <w:rsid w:val="00C8397F"/>
    <w:rsid w:val="00C85AA0"/>
    <w:rsid w:val="00C85E60"/>
    <w:rsid w:val="00C913EF"/>
    <w:rsid w:val="00C914A3"/>
    <w:rsid w:val="00C93314"/>
    <w:rsid w:val="00C94E93"/>
    <w:rsid w:val="00C95122"/>
    <w:rsid w:val="00CA4F34"/>
    <w:rsid w:val="00CB0965"/>
    <w:rsid w:val="00CB208C"/>
    <w:rsid w:val="00CB5595"/>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06498"/>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42B6"/>
    <w:rsid w:val="00D5569E"/>
    <w:rsid w:val="00D55954"/>
    <w:rsid w:val="00D647AB"/>
    <w:rsid w:val="00D73964"/>
    <w:rsid w:val="00D752EC"/>
    <w:rsid w:val="00D85C8E"/>
    <w:rsid w:val="00D86956"/>
    <w:rsid w:val="00D87AA0"/>
    <w:rsid w:val="00D914AB"/>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996"/>
    <w:rsid w:val="00ED2C5F"/>
    <w:rsid w:val="00ED4F73"/>
    <w:rsid w:val="00ED5CF8"/>
    <w:rsid w:val="00ED6517"/>
    <w:rsid w:val="00EE7A2D"/>
    <w:rsid w:val="00EE7E9E"/>
    <w:rsid w:val="00EF02F2"/>
    <w:rsid w:val="00EF4418"/>
    <w:rsid w:val="00EF45D8"/>
    <w:rsid w:val="00EF49C7"/>
    <w:rsid w:val="00EF6252"/>
    <w:rsid w:val="00F0046C"/>
    <w:rsid w:val="00F12667"/>
    <w:rsid w:val="00F127C7"/>
    <w:rsid w:val="00F12F74"/>
    <w:rsid w:val="00F132E5"/>
    <w:rsid w:val="00F14AF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923E2"/>
    <w:rsid w:val="00F94E35"/>
    <w:rsid w:val="00F96B6D"/>
    <w:rsid w:val="00F96FC2"/>
    <w:rsid w:val="00FA03AD"/>
    <w:rsid w:val="00FA2912"/>
    <w:rsid w:val="00FA3A13"/>
    <w:rsid w:val="00FB2044"/>
    <w:rsid w:val="00FB29C9"/>
    <w:rsid w:val="00FB4771"/>
    <w:rsid w:val="00FB4BF4"/>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0EAD"/>
    <w:rsid w:val="00FE682A"/>
    <w:rsid w:val="00FF2C03"/>
    <w:rsid w:val="00FF3E3A"/>
    <w:rsid w:val="00FF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9"/>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F28BE"/>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F28BE"/>
    <w:pPr>
      <w:keepNext/>
      <w:keepLines/>
      <w:spacing w:before="200" w:after="12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Heading4">
    <w:name w:val="heading 4"/>
    <w:basedOn w:val="Normal"/>
    <w:next w:val="Normal"/>
    <w:link w:val="Heading4Char"/>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BE"/>
    <w:rPr>
      <w:rFonts w:ascii="Times New Roman" w:eastAsiaTheme="majorEastAsia" w:hAnsi="Times New Roman" w:cs="Times New Roman"/>
      <w:b/>
      <w:bCs/>
      <w:sz w:val="28"/>
      <w:szCs w:val="28"/>
      <w:lang w:eastAsia="ro-RO"/>
    </w:rPr>
  </w:style>
  <w:style w:type="character" w:customStyle="1" w:styleId="Heading2Char">
    <w:name w:val="Heading 2 Char"/>
    <w:basedOn w:val="DefaultParagraphFont"/>
    <w:link w:val="Heading2"/>
    <w:uiPriority w:val="9"/>
    <w:rsid w:val="008F28BE"/>
    <w:rPr>
      <w:rFonts w:ascii="Times New Roman" w:eastAsiaTheme="majorEastAsia" w:hAnsi="Times New Roman" w:cs="Times New Roman"/>
      <w:b/>
      <w:bCs/>
      <w:sz w:val="26"/>
      <w:szCs w:val="26"/>
      <w:lang w:eastAsia="ro-RO"/>
    </w:rPr>
  </w:style>
  <w:style w:type="character" w:customStyle="1" w:styleId="Heading3Char">
    <w:name w:val="Heading 3 Char"/>
    <w:basedOn w:val="DefaultParagraphFont"/>
    <w:link w:val="Heading3"/>
    <w:uiPriority w:val="9"/>
    <w:rsid w:val="003F7D82"/>
    <w:rPr>
      <w:rFonts w:asciiTheme="majorHAnsi" w:eastAsiaTheme="majorEastAsia" w:hAnsiTheme="majorHAnsi" w:cstheme="majorBidi"/>
      <w:b/>
      <w:bCs/>
      <w:color w:val="4F81BD" w:themeColor="accent1"/>
      <w:sz w:val="24"/>
      <w:szCs w:val="20"/>
      <w:u w:val="single"/>
      <w:lang w:eastAsia="ro-RO"/>
    </w:rPr>
  </w:style>
  <w:style w:type="character" w:customStyle="1" w:styleId="Heading4Char">
    <w:name w:val="Heading 4 Char"/>
    <w:basedOn w:val="DefaultParagraphFont"/>
    <w:link w:val="Heading4"/>
    <w:uiPriority w:val="9"/>
    <w:rsid w:val="003F7D82"/>
    <w:rPr>
      <w:rFonts w:asciiTheme="majorHAnsi" w:eastAsiaTheme="majorEastAsia" w:hAnsiTheme="majorHAnsi" w:cstheme="majorBidi"/>
      <w:b/>
      <w:bCs/>
      <w:i/>
      <w:iCs/>
      <w:color w:val="4F81BD" w:themeColor="accent1"/>
      <w:sz w:val="24"/>
      <w:szCs w:val="20"/>
      <w:lang w:eastAsia="ro-RO"/>
    </w:rPr>
  </w:style>
  <w:style w:type="paragraph" w:styleId="Header">
    <w:name w:val="header"/>
    <w:basedOn w:val="Normal"/>
    <w:link w:val="Head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F7D82"/>
    <w:rPr>
      <w:rFonts w:ascii="Times New Roman" w:eastAsiaTheme="minorEastAsia" w:hAnsi="Times New Roman" w:cs="Times New Roman"/>
      <w:sz w:val="24"/>
      <w:szCs w:val="24"/>
      <w:lang w:eastAsia="ro-RO"/>
    </w:rPr>
  </w:style>
  <w:style w:type="paragraph" w:styleId="Footer">
    <w:name w:val="footer"/>
    <w:basedOn w:val="Normal"/>
    <w:link w:val="Foot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F7D82"/>
    <w:rPr>
      <w:rFonts w:ascii="Times New Roman" w:eastAsiaTheme="minorEastAsia" w:hAnsi="Times New Roman" w:cs="Times New Roman"/>
      <w:sz w:val="24"/>
      <w:szCs w:val="24"/>
      <w:lang w:eastAsia="ro-RO"/>
    </w:rPr>
  </w:style>
  <w:style w:type="character" w:styleId="Hyperlink">
    <w:name w:val="Hyperlink"/>
    <w:basedOn w:val="DefaultParagraphFont"/>
    <w:uiPriority w:val="99"/>
    <w:unhideWhenUsed/>
    <w:rsid w:val="003F7D82"/>
    <w:rPr>
      <w:color w:val="0000FF" w:themeColor="hyperlink"/>
      <w:u w:val="single"/>
    </w:rPr>
  </w:style>
  <w:style w:type="paragraph" w:styleId="ListParagraph">
    <w:name w:val="List Paragraph"/>
    <w:basedOn w:val="Normal"/>
    <w:uiPriority w:val="34"/>
    <w:qFormat/>
    <w:rsid w:val="003F7D82"/>
    <w:pPr>
      <w:ind w:left="720"/>
      <w:contextualSpacing/>
    </w:pPr>
  </w:style>
  <w:style w:type="table" w:styleId="TableGrid">
    <w:name w:val="Table Grid"/>
    <w:basedOn w:val="TableNormal"/>
    <w:uiPriority w:val="59"/>
    <w:rsid w:val="003F7D8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82"/>
    <w:rPr>
      <w:rFonts w:asciiTheme="majorHAnsi" w:eastAsiaTheme="majorEastAsia" w:hAnsiTheme="majorHAnsi" w:cstheme="majorBidi"/>
      <w:color w:val="17365D" w:themeColor="text2" w:themeShade="BF"/>
      <w:spacing w:val="5"/>
      <w:kern w:val="28"/>
      <w:sz w:val="52"/>
      <w:szCs w:val="52"/>
      <w:lang w:eastAsia="ro-RO"/>
    </w:rPr>
  </w:style>
  <w:style w:type="paragraph" w:styleId="BalloonText">
    <w:name w:val="Balloon Text"/>
    <w:basedOn w:val="Normal"/>
    <w:link w:val="BalloonTextChar"/>
    <w:uiPriority w:val="99"/>
    <w:semiHidden/>
    <w:unhideWhenUsed/>
    <w:rsid w:val="003F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2"/>
    <w:rPr>
      <w:rFonts w:ascii="Tahoma" w:eastAsia="Calibri" w:hAnsi="Tahoma" w:cs="Tahoma"/>
      <w:sz w:val="16"/>
      <w:szCs w:val="16"/>
      <w:lang w:eastAsia="ro-RO"/>
    </w:rPr>
  </w:style>
  <w:style w:type="character" w:styleId="CommentReference">
    <w:name w:val="annotation reference"/>
    <w:basedOn w:val="DefaultParagraphFont"/>
    <w:uiPriority w:val="99"/>
    <w:unhideWhenUsed/>
    <w:rsid w:val="003F7D82"/>
    <w:rPr>
      <w:sz w:val="16"/>
      <w:szCs w:val="16"/>
    </w:rPr>
  </w:style>
  <w:style w:type="paragraph" w:styleId="CommentText">
    <w:name w:val="annotation text"/>
    <w:basedOn w:val="Normal"/>
    <w:link w:val="CommentTextChar"/>
    <w:uiPriority w:val="99"/>
    <w:unhideWhenUsed/>
    <w:rsid w:val="003F7D82"/>
    <w:pPr>
      <w:spacing w:line="240" w:lineRule="auto"/>
    </w:pPr>
  </w:style>
  <w:style w:type="character" w:customStyle="1" w:styleId="CommentTextChar">
    <w:name w:val="Comment Text Char"/>
    <w:basedOn w:val="DefaultParagraphFont"/>
    <w:link w:val="CommentText"/>
    <w:uiPriority w:val="99"/>
    <w:rsid w:val="003F7D82"/>
    <w:rPr>
      <w:rFonts w:ascii="Times New Roman" w:eastAsia="Calibri"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3F7D82"/>
    <w:rPr>
      <w:b/>
      <w:bCs/>
    </w:rPr>
  </w:style>
  <w:style w:type="character" w:customStyle="1" w:styleId="CommentSubjectChar">
    <w:name w:val="Comment Subject Char"/>
    <w:basedOn w:val="CommentTextChar"/>
    <w:link w:val="CommentSubject"/>
    <w:uiPriority w:val="99"/>
    <w:semiHidden/>
    <w:rsid w:val="003F7D82"/>
    <w:rPr>
      <w:rFonts w:ascii="Times New Roman" w:eastAsia="Calibri" w:hAnsi="Times New Roman" w:cs="Times New Roman"/>
      <w:b/>
      <w:bCs/>
      <w:sz w:val="20"/>
      <w:szCs w:val="20"/>
      <w:lang w:eastAsia="ro-RO"/>
    </w:rPr>
  </w:style>
  <w:style w:type="paragraph" w:styleId="Revision">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unhideWhenUsed/>
    <w:rsid w:val="003F7D82"/>
    <w:pPr>
      <w:spacing w:after="0" w:line="240" w:lineRule="auto"/>
    </w:pPr>
  </w:style>
  <w:style w:type="character" w:customStyle="1" w:styleId="FootnoteTextChar">
    <w:name w:val="Footnote Text Char"/>
    <w:basedOn w:val="DefaultParagraphFont"/>
    <w:link w:val="FootnoteText"/>
    <w:uiPriority w:val="99"/>
    <w:rsid w:val="003F7D82"/>
    <w:rPr>
      <w:rFonts w:ascii="Times New Roman" w:eastAsia="Calibri" w:hAnsi="Times New Roman" w:cs="Times New Roman"/>
      <w:sz w:val="20"/>
      <w:szCs w:val="20"/>
      <w:lang w:eastAsia="ro-RO"/>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uiPriority w:val="99"/>
    <w:unhideWhenUsed/>
    <w:qFormat/>
    <w:rsid w:val="003F7D82"/>
    <w:rPr>
      <w:vertAlign w:val="superscript"/>
    </w:rPr>
  </w:style>
  <w:style w:type="table" w:customStyle="1" w:styleId="TableGrid1">
    <w:name w:val="Table Grid1"/>
    <w:basedOn w:val="TableNormal"/>
    <w:next w:val="TableGrid"/>
    <w:uiPriority w:val="59"/>
    <w:rsid w:val="003F7D8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F7D82"/>
    <w:rPr>
      <w:b/>
      <w:bCs/>
    </w:rPr>
  </w:style>
  <w:style w:type="paragraph" w:styleId="NormalWeb">
    <w:name w:val="Normal (Web)"/>
    <w:basedOn w:val="Normal"/>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efaultParagraphFont"/>
    <w:rsid w:val="003F7D82"/>
    <w:rPr>
      <w:rFonts w:ascii="inherit" w:hAnsi="inherit" w:hint="default"/>
      <w:color w:val="FF0000"/>
      <w:sz w:val="36"/>
      <w:szCs w:val="36"/>
    </w:rPr>
  </w:style>
  <w:style w:type="character" w:styleId="FollowedHyperlink">
    <w:name w:val="FollowedHyperlink"/>
    <w:basedOn w:val="DefaultParagraphFont"/>
    <w:uiPriority w:val="99"/>
    <w:semiHidden/>
    <w:unhideWhenUsed/>
    <w:rsid w:val="003F7D82"/>
    <w:rPr>
      <w:color w:val="800080" w:themeColor="followedHyperlink"/>
      <w:u w:val="single"/>
    </w:rPr>
  </w:style>
  <w:style w:type="character" w:customStyle="1" w:styleId="oneclick-link">
    <w:name w:val="oneclick-link"/>
    <w:basedOn w:val="DefaultParagraphFont"/>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TopofForm">
    <w:name w:val="HTML Top of Form"/>
    <w:basedOn w:val="Normal"/>
    <w:next w:val="Normal"/>
    <w:link w:val="z-TopofFormChar"/>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7D82"/>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7D82"/>
    <w:rPr>
      <w:rFonts w:ascii="Arial" w:eastAsia="Times New Roman" w:hAnsi="Arial" w:cs="Arial"/>
      <w:vanish/>
      <w:sz w:val="16"/>
      <w:szCs w:val="16"/>
      <w:lang w:eastAsia="ro-RO"/>
    </w:rPr>
  </w:style>
  <w:style w:type="character" w:customStyle="1" w:styleId="mandatory">
    <w:name w:val="mandatory"/>
    <w:basedOn w:val="DefaultParagraphFont"/>
    <w:rsid w:val="003F7D82"/>
  </w:style>
  <w:style w:type="table" w:customStyle="1" w:styleId="TableGrid2">
    <w:name w:val="Table Grid2"/>
    <w:basedOn w:val="TableNormal"/>
    <w:next w:val="TableGrid"/>
    <w:uiPriority w:val="59"/>
    <w:rsid w:val="00B4192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4192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1769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1769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35D3"/>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D01E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D01E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D01E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06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06C33"/>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C05F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9"/>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F28BE"/>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F28BE"/>
    <w:pPr>
      <w:keepNext/>
      <w:keepLines/>
      <w:spacing w:before="200" w:after="12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Heading4">
    <w:name w:val="heading 4"/>
    <w:basedOn w:val="Normal"/>
    <w:next w:val="Normal"/>
    <w:link w:val="Heading4Char"/>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BE"/>
    <w:rPr>
      <w:rFonts w:ascii="Times New Roman" w:eastAsiaTheme="majorEastAsia" w:hAnsi="Times New Roman" w:cs="Times New Roman"/>
      <w:b/>
      <w:bCs/>
      <w:sz w:val="28"/>
      <w:szCs w:val="28"/>
      <w:lang w:eastAsia="ro-RO"/>
    </w:rPr>
  </w:style>
  <w:style w:type="character" w:customStyle="1" w:styleId="Heading2Char">
    <w:name w:val="Heading 2 Char"/>
    <w:basedOn w:val="DefaultParagraphFont"/>
    <w:link w:val="Heading2"/>
    <w:uiPriority w:val="9"/>
    <w:rsid w:val="008F28BE"/>
    <w:rPr>
      <w:rFonts w:ascii="Times New Roman" w:eastAsiaTheme="majorEastAsia" w:hAnsi="Times New Roman" w:cs="Times New Roman"/>
      <w:b/>
      <w:bCs/>
      <w:sz w:val="26"/>
      <w:szCs w:val="26"/>
      <w:lang w:eastAsia="ro-RO"/>
    </w:rPr>
  </w:style>
  <w:style w:type="character" w:customStyle="1" w:styleId="Heading3Char">
    <w:name w:val="Heading 3 Char"/>
    <w:basedOn w:val="DefaultParagraphFont"/>
    <w:link w:val="Heading3"/>
    <w:uiPriority w:val="9"/>
    <w:rsid w:val="003F7D82"/>
    <w:rPr>
      <w:rFonts w:asciiTheme="majorHAnsi" w:eastAsiaTheme="majorEastAsia" w:hAnsiTheme="majorHAnsi" w:cstheme="majorBidi"/>
      <w:b/>
      <w:bCs/>
      <w:color w:val="4F81BD" w:themeColor="accent1"/>
      <w:sz w:val="24"/>
      <w:szCs w:val="20"/>
      <w:u w:val="single"/>
      <w:lang w:eastAsia="ro-RO"/>
    </w:rPr>
  </w:style>
  <w:style w:type="character" w:customStyle="1" w:styleId="Heading4Char">
    <w:name w:val="Heading 4 Char"/>
    <w:basedOn w:val="DefaultParagraphFont"/>
    <w:link w:val="Heading4"/>
    <w:uiPriority w:val="9"/>
    <w:rsid w:val="003F7D82"/>
    <w:rPr>
      <w:rFonts w:asciiTheme="majorHAnsi" w:eastAsiaTheme="majorEastAsia" w:hAnsiTheme="majorHAnsi" w:cstheme="majorBidi"/>
      <w:b/>
      <w:bCs/>
      <w:i/>
      <w:iCs/>
      <w:color w:val="4F81BD" w:themeColor="accent1"/>
      <w:sz w:val="24"/>
      <w:szCs w:val="20"/>
      <w:lang w:eastAsia="ro-RO"/>
    </w:rPr>
  </w:style>
  <w:style w:type="paragraph" w:styleId="Header">
    <w:name w:val="header"/>
    <w:basedOn w:val="Normal"/>
    <w:link w:val="Head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F7D82"/>
    <w:rPr>
      <w:rFonts w:ascii="Times New Roman" w:eastAsiaTheme="minorEastAsia" w:hAnsi="Times New Roman" w:cs="Times New Roman"/>
      <w:sz w:val="24"/>
      <w:szCs w:val="24"/>
      <w:lang w:eastAsia="ro-RO"/>
    </w:rPr>
  </w:style>
  <w:style w:type="paragraph" w:styleId="Footer">
    <w:name w:val="footer"/>
    <w:basedOn w:val="Normal"/>
    <w:link w:val="Foot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F7D82"/>
    <w:rPr>
      <w:rFonts w:ascii="Times New Roman" w:eastAsiaTheme="minorEastAsia" w:hAnsi="Times New Roman" w:cs="Times New Roman"/>
      <w:sz w:val="24"/>
      <w:szCs w:val="24"/>
      <w:lang w:eastAsia="ro-RO"/>
    </w:rPr>
  </w:style>
  <w:style w:type="character" w:styleId="Hyperlink">
    <w:name w:val="Hyperlink"/>
    <w:basedOn w:val="DefaultParagraphFont"/>
    <w:uiPriority w:val="99"/>
    <w:unhideWhenUsed/>
    <w:rsid w:val="003F7D82"/>
    <w:rPr>
      <w:color w:val="0000FF" w:themeColor="hyperlink"/>
      <w:u w:val="single"/>
    </w:rPr>
  </w:style>
  <w:style w:type="paragraph" w:styleId="ListParagraph">
    <w:name w:val="List Paragraph"/>
    <w:basedOn w:val="Normal"/>
    <w:uiPriority w:val="34"/>
    <w:qFormat/>
    <w:rsid w:val="003F7D82"/>
    <w:pPr>
      <w:ind w:left="720"/>
      <w:contextualSpacing/>
    </w:pPr>
  </w:style>
  <w:style w:type="table" w:styleId="TableGrid">
    <w:name w:val="Table Grid"/>
    <w:basedOn w:val="TableNormal"/>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82"/>
    <w:rPr>
      <w:rFonts w:asciiTheme="majorHAnsi" w:eastAsiaTheme="majorEastAsia" w:hAnsiTheme="majorHAnsi" w:cstheme="majorBidi"/>
      <w:color w:val="17365D" w:themeColor="text2" w:themeShade="BF"/>
      <w:spacing w:val="5"/>
      <w:kern w:val="28"/>
      <w:sz w:val="52"/>
      <w:szCs w:val="52"/>
      <w:lang w:eastAsia="ro-RO"/>
    </w:rPr>
  </w:style>
  <w:style w:type="paragraph" w:styleId="BalloonText">
    <w:name w:val="Balloon Text"/>
    <w:basedOn w:val="Normal"/>
    <w:link w:val="BalloonTextChar"/>
    <w:uiPriority w:val="99"/>
    <w:semiHidden/>
    <w:unhideWhenUsed/>
    <w:rsid w:val="003F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2"/>
    <w:rPr>
      <w:rFonts w:ascii="Tahoma" w:eastAsia="Calibri" w:hAnsi="Tahoma" w:cs="Tahoma"/>
      <w:sz w:val="16"/>
      <w:szCs w:val="16"/>
      <w:lang w:eastAsia="ro-RO"/>
    </w:rPr>
  </w:style>
  <w:style w:type="character" w:styleId="CommentReference">
    <w:name w:val="annotation reference"/>
    <w:basedOn w:val="DefaultParagraphFont"/>
    <w:uiPriority w:val="99"/>
    <w:unhideWhenUsed/>
    <w:rsid w:val="003F7D82"/>
    <w:rPr>
      <w:sz w:val="16"/>
      <w:szCs w:val="16"/>
    </w:rPr>
  </w:style>
  <w:style w:type="paragraph" w:styleId="CommentText">
    <w:name w:val="annotation text"/>
    <w:basedOn w:val="Normal"/>
    <w:link w:val="CommentTextChar"/>
    <w:uiPriority w:val="99"/>
    <w:unhideWhenUsed/>
    <w:rsid w:val="003F7D82"/>
    <w:pPr>
      <w:spacing w:line="240" w:lineRule="auto"/>
    </w:pPr>
  </w:style>
  <w:style w:type="character" w:customStyle="1" w:styleId="CommentTextChar">
    <w:name w:val="Comment Text Char"/>
    <w:basedOn w:val="DefaultParagraphFont"/>
    <w:link w:val="CommentText"/>
    <w:uiPriority w:val="99"/>
    <w:rsid w:val="003F7D82"/>
    <w:rPr>
      <w:rFonts w:ascii="Times New Roman" w:eastAsia="Calibri"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3F7D82"/>
    <w:rPr>
      <w:b/>
      <w:bCs/>
    </w:rPr>
  </w:style>
  <w:style w:type="character" w:customStyle="1" w:styleId="CommentSubjectChar">
    <w:name w:val="Comment Subject Char"/>
    <w:basedOn w:val="CommentTextChar"/>
    <w:link w:val="CommentSubject"/>
    <w:uiPriority w:val="99"/>
    <w:semiHidden/>
    <w:rsid w:val="003F7D82"/>
    <w:rPr>
      <w:rFonts w:ascii="Times New Roman" w:eastAsia="Calibri" w:hAnsi="Times New Roman" w:cs="Times New Roman"/>
      <w:b/>
      <w:bCs/>
      <w:sz w:val="20"/>
      <w:szCs w:val="20"/>
      <w:lang w:eastAsia="ro-RO"/>
    </w:rPr>
  </w:style>
  <w:style w:type="paragraph" w:styleId="Revision">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unhideWhenUsed/>
    <w:rsid w:val="003F7D82"/>
    <w:pPr>
      <w:spacing w:after="0" w:line="240" w:lineRule="auto"/>
    </w:pPr>
  </w:style>
  <w:style w:type="character" w:customStyle="1" w:styleId="FootnoteTextChar">
    <w:name w:val="Footnote Text Char"/>
    <w:basedOn w:val="DefaultParagraphFont"/>
    <w:link w:val="FootnoteText"/>
    <w:uiPriority w:val="99"/>
    <w:rsid w:val="003F7D82"/>
    <w:rPr>
      <w:rFonts w:ascii="Times New Roman" w:eastAsia="Calibri" w:hAnsi="Times New Roman" w:cs="Times New Roman"/>
      <w:sz w:val="20"/>
      <w:szCs w:val="20"/>
      <w:lang w:eastAsia="ro-RO"/>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uiPriority w:val="99"/>
    <w:unhideWhenUsed/>
    <w:qFormat/>
    <w:rsid w:val="003F7D82"/>
    <w:rPr>
      <w:vertAlign w:val="superscript"/>
    </w:rPr>
  </w:style>
  <w:style w:type="table" w:customStyle="1" w:styleId="TableGrid1">
    <w:name w:val="Table Grid1"/>
    <w:basedOn w:val="TableNormal"/>
    <w:next w:val="TableGrid"/>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7D82"/>
    <w:rPr>
      <w:b/>
      <w:bCs/>
    </w:rPr>
  </w:style>
  <w:style w:type="paragraph" w:styleId="NormalWeb">
    <w:name w:val="Normal (Web)"/>
    <w:basedOn w:val="Normal"/>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efaultParagraphFont"/>
    <w:rsid w:val="003F7D82"/>
    <w:rPr>
      <w:rFonts w:ascii="inherit" w:hAnsi="inherit" w:hint="default"/>
      <w:color w:val="FF0000"/>
      <w:sz w:val="36"/>
      <w:szCs w:val="36"/>
    </w:rPr>
  </w:style>
  <w:style w:type="character" w:styleId="FollowedHyperlink">
    <w:name w:val="FollowedHyperlink"/>
    <w:basedOn w:val="DefaultParagraphFont"/>
    <w:uiPriority w:val="99"/>
    <w:semiHidden/>
    <w:unhideWhenUsed/>
    <w:rsid w:val="003F7D82"/>
    <w:rPr>
      <w:color w:val="800080" w:themeColor="followedHyperlink"/>
      <w:u w:val="single"/>
    </w:rPr>
  </w:style>
  <w:style w:type="character" w:customStyle="1" w:styleId="oneclick-link">
    <w:name w:val="oneclick-link"/>
    <w:basedOn w:val="DefaultParagraphFont"/>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TopofForm">
    <w:name w:val="HTML Top of Form"/>
    <w:basedOn w:val="Normal"/>
    <w:next w:val="Normal"/>
    <w:link w:val="z-TopofFormChar"/>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7D82"/>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7D82"/>
    <w:rPr>
      <w:rFonts w:ascii="Arial" w:eastAsia="Times New Roman" w:hAnsi="Arial" w:cs="Arial"/>
      <w:vanish/>
      <w:sz w:val="16"/>
      <w:szCs w:val="16"/>
      <w:lang w:eastAsia="ro-RO"/>
    </w:rPr>
  </w:style>
  <w:style w:type="character" w:customStyle="1" w:styleId="mandatory">
    <w:name w:val="mandatory"/>
    <w:basedOn w:val="DefaultParagraphFont"/>
    <w:rsid w:val="003F7D82"/>
  </w:style>
  <w:style w:type="table" w:customStyle="1" w:styleId="TableGrid2">
    <w:name w:val="Table Grid2"/>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5D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6C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955999">
      <w:bodyDiv w:val="1"/>
      <w:marLeft w:val="0"/>
      <w:marRight w:val="0"/>
      <w:marTop w:val="0"/>
      <w:marBottom w:val="0"/>
      <w:divBdr>
        <w:top w:val="none" w:sz="0" w:space="0" w:color="auto"/>
        <w:left w:val="none" w:sz="0" w:space="0" w:color="auto"/>
        <w:bottom w:val="none" w:sz="0" w:space="0" w:color="auto"/>
        <w:right w:val="none" w:sz="0" w:space="0" w:color="auto"/>
      </w:divBdr>
    </w:div>
    <w:div w:id="971984439">
      <w:bodyDiv w:val="1"/>
      <w:marLeft w:val="0"/>
      <w:marRight w:val="0"/>
      <w:marTop w:val="0"/>
      <w:marBottom w:val="0"/>
      <w:divBdr>
        <w:top w:val="none" w:sz="0" w:space="0" w:color="auto"/>
        <w:left w:val="none" w:sz="0" w:space="0" w:color="auto"/>
        <w:bottom w:val="none" w:sz="0" w:space="0" w:color="auto"/>
        <w:right w:val="none" w:sz="0" w:space="0" w:color="auto"/>
      </w:divBdr>
    </w:div>
    <w:div w:id="1571160328">
      <w:bodyDiv w:val="1"/>
      <w:marLeft w:val="0"/>
      <w:marRight w:val="0"/>
      <w:marTop w:val="0"/>
      <w:marBottom w:val="0"/>
      <w:divBdr>
        <w:top w:val="none" w:sz="0" w:space="0" w:color="auto"/>
        <w:left w:val="none" w:sz="0" w:space="0" w:color="auto"/>
        <w:bottom w:val="none" w:sz="0" w:space="0" w:color="auto"/>
        <w:right w:val="none" w:sz="0" w:space="0" w:color="auto"/>
      </w:divBdr>
    </w:div>
    <w:div w:id="1781103207">
      <w:bodyDiv w:val="1"/>
      <w:marLeft w:val="0"/>
      <w:marRight w:val="0"/>
      <w:marTop w:val="0"/>
      <w:marBottom w:val="0"/>
      <w:divBdr>
        <w:top w:val="none" w:sz="0" w:space="0" w:color="auto"/>
        <w:left w:val="none" w:sz="0" w:space="0" w:color="auto"/>
        <w:bottom w:val="none" w:sz="0" w:space="0" w:color="auto"/>
        <w:right w:val="none" w:sz="0" w:space="0" w:color="auto"/>
      </w:divBdr>
    </w:div>
    <w:div w:id="2133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consultations/public-consultation-targeted-revision-eu-consumer-law-directives_ro" TargetMode="External"/><Relationship Id="rId18" Type="http://schemas.openxmlformats.org/officeDocument/2006/relationships/hyperlink" Target="http://eur-lex.europa.eu/legal-content/RO/TXT/PDF/?uri=CELEX:31999L004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newsroom/just/item-detail.cfm?item_id=59332" TargetMode="External"/><Relationship Id="rId7" Type="http://schemas.openxmlformats.org/officeDocument/2006/relationships/settings" Target="settings.xml"/><Relationship Id="rId12" Type="http://schemas.openxmlformats.org/officeDocument/2006/relationships/hyperlink" Target="http://ec.europa.eu/newsroom/just/item-detail.cfm?item_id=59332" TargetMode="External"/><Relationship Id="rId17" Type="http://schemas.openxmlformats.org/officeDocument/2006/relationships/hyperlink" Target="http://ec.europa.eu/consumers/consumer_rights/rights-contracts/directive/index_en.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consumers/consumer_rights/unfair-trade/index_en.htm" TargetMode="External"/><Relationship Id="rId20" Type="http://schemas.openxmlformats.org/officeDocument/2006/relationships/hyperlink" Target="http://ec.europa.eu/consumers/consumer_rights/rights-contracts/directive/index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newsroom/just/item-detail.cfm?item_id=5933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consumers/consumer_rights/rights-contracts/unfair-contract/index_en.htm" TargetMode="External"/><Relationship Id="rId23" Type="http://schemas.openxmlformats.org/officeDocument/2006/relationships/hyperlink" Target="http://eur-lex.europa.eu/legal-content/RO/TXT/?qid=1450431933547&amp;uri=CELEX:52015PC0634"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c.europa.eu/consumers/consumer_rights/unfair-trade/price/index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onsumers/consumer_rights/unfair-trade/index_en.htm" TargetMode="External"/><Relationship Id="rId22" Type="http://schemas.openxmlformats.org/officeDocument/2006/relationships/hyperlink" Target="http://ec.europa.eu/consumers/consumer_rights/rights-contracts/directive/index_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2E92F152-DE1B-4C40-A074-9D5BD99ED244">Not Started</EC_Collab_Status>
    <EC_Collab_Reference xmlns="2E92F152-DE1B-4C40-A074-9D5BD99ED244" xsi:nil="true"/>
    <EC_Collab_DocumentLanguage xmlns="2E92F152-DE1B-4C40-A074-9D5BD99ED244">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9226D6AFFF3E34B89D537B2B0625E26" ma:contentTypeVersion="0" ma:contentTypeDescription="Create a new document in this library." ma:contentTypeScope="" ma:versionID="d8f46f3785b7e97d6ca87640bec2ffc2">
  <xsd:schema xmlns:xsd="http://www.w3.org/2001/XMLSchema" xmlns:xs="http://www.w3.org/2001/XMLSchema" xmlns:p="http://schemas.microsoft.com/office/2006/metadata/properties" xmlns:ns2="http://schemas.microsoft.com/sharepoint/v3/fields" xmlns:ns3="2E92F152-DE1B-4C40-A074-9D5BD99ED244" targetNamespace="http://schemas.microsoft.com/office/2006/metadata/properties" ma:root="true" ma:fieldsID="7c4a6a8447b67c8032fea3ad25f16356" ns2:_="" ns3:_="">
    <xsd:import namespace="http://schemas.microsoft.com/sharepoint/v3/fields"/>
    <xsd:import namespace="2E92F152-DE1B-4C40-A074-9D5BD99ED24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2F152-DE1B-4C40-A074-9D5BD99ED24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32D1-D6C4-473B-BFB2-1E00102A5E8E}">
  <ds:schemaRefs>
    <ds:schemaRef ds:uri="http://schemas.microsoft.com/office/2006/metadata/properties"/>
    <ds:schemaRef ds:uri="http://schemas.microsoft.com/office/infopath/2007/PartnerControls"/>
    <ds:schemaRef ds:uri="http://schemas.microsoft.com/sharepoint/v3/fields"/>
    <ds:schemaRef ds:uri="2E92F152-DE1B-4C40-A074-9D5BD99ED244"/>
  </ds:schemaRefs>
</ds:datastoreItem>
</file>

<file path=customXml/itemProps2.xml><?xml version="1.0" encoding="utf-8"?>
<ds:datastoreItem xmlns:ds="http://schemas.openxmlformats.org/officeDocument/2006/customXml" ds:itemID="{CD7D5E92-C962-43BF-BAB0-C9142683C938}">
  <ds:schemaRefs>
    <ds:schemaRef ds:uri="http://schemas.microsoft.com/sharepoint/v3/contenttype/forms"/>
  </ds:schemaRefs>
</ds:datastoreItem>
</file>

<file path=customXml/itemProps3.xml><?xml version="1.0" encoding="utf-8"?>
<ds:datastoreItem xmlns:ds="http://schemas.openxmlformats.org/officeDocument/2006/customXml" ds:itemID="{2238E92E-E0A2-4127-8272-F7324712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2F152-DE1B-4C40-A074-9D5BD99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41ABD-D627-48AA-95E2-D7D92EB1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MELPIGNANO Marlene (JUST)</dc:creator>
  <cp:lastModifiedBy>Ancuta</cp:lastModifiedBy>
  <cp:revision>2</cp:revision>
  <cp:lastPrinted>2017-07-24T17:49:00Z</cp:lastPrinted>
  <dcterms:created xsi:type="dcterms:W3CDTF">2017-08-31T08:44:00Z</dcterms:created>
  <dcterms:modified xsi:type="dcterms:W3CDTF">2017-08-31T08:44:00Z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ies>
</file>